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86A6" w14:textId="06D93C26" w:rsidR="007B24CE" w:rsidRPr="006B502F" w:rsidRDefault="007B24CE" w:rsidP="00993599">
      <w:pPr>
        <w:spacing w:line="259" w:lineRule="auto"/>
        <w:rPr>
          <w:rFonts w:ascii="Calibri Light" w:hAnsi="Calibri Light" w:cs="Calibri Light"/>
          <w:b/>
          <w:bCs/>
          <w:sz w:val="48"/>
          <w:szCs w:val="48"/>
          <w:lang w:eastAsia="en-GB"/>
        </w:rPr>
      </w:pPr>
      <w:r w:rsidRPr="006B502F">
        <w:rPr>
          <w:rFonts w:ascii="Calibri Light" w:hAnsi="Calibri Light" w:cs="Calibri Light"/>
          <w:b/>
          <w:bCs/>
          <w:sz w:val="48"/>
          <w:szCs w:val="48"/>
          <w:lang w:eastAsia="en-GB"/>
        </w:rPr>
        <w:t xml:space="preserve">Disciplinary Policy </w:t>
      </w:r>
    </w:p>
    <w:p w14:paraId="3957C8C6" w14:textId="77777777" w:rsidR="00254E28" w:rsidRPr="00254E28" w:rsidRDefault="00254E28" w:rsidP="00993599">
      <w:pPr>
        <w:spacing w:line="259" w:lineRule="auto"/>
        <w:rPr>
          <w:rFonts w:ascii="Calibri Light" w:eastAsia="Times New Roman" w:hAnsi="Calibri Light" w:cs="Calibri Light"/>
          <w:b/>
          <w:sz w:val="32"/>
          <w:szCs w:val="32"/>
          <w:lang w:val="en-IE" w:eastAsia="en-GB"/>
        </w:rPr>
      </w:pPr>
      <w:bookmarkStart w:id="0" w:name="_Hlk71043637"/>
      <w:r w:rsidRPr="00254E28">
        <w:rPr>
          <w:rFonts w:ascii="Calibri Light" w:eastAsia="Times New Roman" w:hAnsi="Calibri Light" w:cs="Calibri Light"/>
          <w:b/>
          <w:sz w:val="32"/>
          <w:szCs w:val="32"/>
          <w:lang w:val="en-IE" w:eastAsia="en-GB"/>
        </w:rPr>
        <w:t>Aims:</w:t>
      </w:r>
    </w:p>
    <w:p w14:paraId="77BE2F6A" w14:textId="77777777" w:rsidR="00254E28" w:rsidRPr="00254E28" w:rsidRDefault="00254E28" w:rsidP="00993599">
      <w:pPr>
        <w:spacing w:line="259" w:lineRule="auto"/>
        <w:rPr>
          <w:rFonts w:ascii="Calibri Light" w:eastAsia="Times New Roman" w:hAnsi="Calibri Light" w:cs="Calibri Light"/>
          <w:b/>
          <w:sz w:val="28"/>
          <w:szCs w:val="28"/>
          <w:lang w:val="en-IE" w:eastAsia="en-GB"/>
        </w:rPr>
      </w:pPr>
    </w:p>
    <w:p w14:paraId="562DED64" w14:textId="4BAAFF4F" w:rsidR="00254E28" w:rsidRPr="00254E28" w:rsidRDefault="00254E28" w:rsidP="00993599">
      <w:pPr>
        <w:numPr>
          <w:ilvl w:val="0"/>
          <w:numId w:val="6"/>
        </w:numPr>
        <w:spacing w:line="259" w:lineRule="auto"/>
        <w:rPr>
          <w:rFonts w:ascii="Calibri Light" w:eastAsia="Times New Roman" w:hAnsi="Calibri Light" w:cs="Calibri Light"/>
          <w:b/>
          <w:sz w:val="28"/>
          <w:szCs w:val="28"/>
          <w:lang w:val="en-IE" w:eastAsia="en-GB"/>
        </w:rPr>
      </w:pPr>
      <w:r w:rsidRPr="00254E28">
        <w:rPr>
          <w:rFonts w:ascii="Calibri Light" w:eastAsia="Times New Roman" w:hAnsi="Calibri Light" w:cs="Calibri Light"/>
          <w:sz w:val="28"/>
          <w:szCs w:val="28"/>
          <w:lang w:val="en-IE" w:eastAsia="en-GB"/>
        </w:rPr>
        <w:t xml:space="preserve">Understand what our disciplinary </w:t>
      </w:r>
      <w:r>
        <w:rPr>
          <w:rFonts w:ascii="Calibri Light" w:eastAsia="Times New Roman" w:hAnsi="Calibri Light" w:cs="Calibri Light"/>
          <w:sz w:val="28"/>
          <w:szCs w:val="28"/>
          <w:lang w:val="en-IE" w:eastAsia="en-GB"/>
        </w:rPr>
        <w:t xml:space="preserve">policy and </w:t>
      </w:r>
      <w:r w:rsidRPr="00254E28">
        <w:rPr>
          <w:rFonts w:ascii="Calibri Light" w:eastAsia="Times New Roman" w:hAnsi="Calibri Light" w:cs="Calibri Light"/>
          <w:sz w:val="28"/>
          <w:szCs w:val="28"/>
          <w:lang w:val="en-IE" w:eastAsia="en-GB"/>
        </w:rPr>
        <w:t>procedures are</w:t>
      </w:r>
    </w:p>
    <w:p w14:paraId="3AF90725" w14:textId="77777777" w:rsidR="00254E28" w:rsidRPr="00254E28" w:rsidRDefault="00254E28" w:rsidP="00993599">
      <w:pPr>
        <w:numPr>
          <w:ilvl w:val="0"/>
          <w:numId w:val="6"/>
        </w:numPr>
        <w:spacing w:line="259" w:lineRule="auto"/>
        <w:rPr>
          <w:rFonts w:ascii="Calibri Light" w:eastAsia="Times New Roman" w:hAnsi="Calibri Light" w:cs="Calibri Light"/>
          <w:b/>
          <w:sz w:val="28"/>
          <w:szCs w:val="28"/>
          <w:lang w:val="en-IE" w:eastAsia="en-GB"/>
        </w:rPr>
      </w:pPr>
      <w:r w:rsidRPr="00254E28">
        <w:rPr>
          <w:rFonts w:ascii="Calibri Light" w:eastAsia="Times New Roman" w:hAnsi="Calibri Light" w:cs="Calibri Light"/>
          <w:sz w:val="28"/>
          <w:szCs w:val="28"/>
          <w:lang w:val="en-IE" w:eastAsia="en-GB"/>
        </w:rPr>
        <w:t>Know who to appeal to if you are not satisfied</w:t>
      </w:r>
    </w:p>
    <w:p w14:paraId="7E93ECE8" w14:textId="77777777" w:rsidR="00254E28" w:rsidRPr="00254E28" w:rsidRDefault="00254E28" w:rsidP="00993599">
      <w:pPr>
        <w:numPr>
          <w:ilvl w:val="0"/>
          <w:numId w:val="6"/>
        </w:numPr>
        <w:spacing w:line="259" w:lineRule="auto"/>
        <w:rPr>
          <w:rFonts w:ascii="Calibri Light" w:eastAsia="Times New Roman" w:hAnsi="Calibri Light" w:cs="Calibri Light"/>
          <w:b/>
          <w:sz w:val="28"/>
          <w:szCs w:val="28"/>
          <w:lang w:val="en-IE" w:eastAsia="en-GB"/>
        </w:rPr>
      </w:pPr>
      <w:r w:rsidRPr="00254E28">
        <w:rPr>
          <w:rFonts w:ascii="Calibri Light" w:eastAsia="Times New Roman" w:hAnsi="Calibri Light" w:cs="Calibri Light"/>
          <w:sz w:val="28"/>
          <w:szCs w:val="28"/>
          <w:lang w:val="en-IE" w:eastAsia="en-GB"/>
        </w:rPr>
        <w:t>Know the different stages of the Disciplinary Procedure</w:t>
      </w:r>
    </w:p>
    <w:bookmarkEnd w:id="0"/>
    <w:p w14:paraId="0BF471A7" w14:textId="77777777" w:rsidR="00254E28" w:rsidRPr="00254E28" w:rsidRDefault="00254E28" w:rsidP="00993599">
      <w:pPr>
        <w:spacing w:line="259" w:lineRule="auto"/>
        <w:rPr>
          <w:rFonts w:ascii="Calibri Light" w:eastAsia="Times New Roman" w:hAnsi="Calibri Light" w:cs="Calibri Light"/>
          <w:b/>
          <w:color w:val="CC0000"/>
          <w:sz w:val="28"/>
          <w:szCs w:val="28"/>
          <w:lang w:val="en-IE" w:eastAsia="en-GB"/>
        </w:rPr>
      </w:pPr>
    </w:p>
    <w:p w14:paraId="3BB8C067" w14:textId="2A5A7F44" w:rsidR="00254E28" w:rsidRPr="00254E28" w:rsidRDefault="00321187" w:rsidP="00993599">
      <w:pPr>
        <w:spacing w:line="259" w:lineRule="auto"/>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 xml:space="preserve">We </w:t>
      </w:r>
      <w:r w:rsidR="00254E28" w:rsidRPr="00254E28">
        <w:rPr>
          <w:rFonts w:ascii="Calibri Light" w:eastAsia="Times New Roman" w:hAnsi="Calibri Light" w:cs="Calibri Light"/>
          <w:color w:val="000000"/>
          <w:sz w:val="28"/>
          <w:szCs w:val="28"/>
          <w:lang w:val="en-US"/>
        </w:rPr>
        <w:t xml:space="preserve">expect good standards of conduct and work performance from all </w:t>
      </w:r>
      <w:r>
        <w:rPr>
          <w:rFonts w:ascii="Calibri Light" w:eastAsia="Times New Roman" w:hAnsi="Calibri Light" w:cs="Calibri Light"/>
          <w:color w:val="000000"/>
          <w:sz w:val="28"/>
          <w:szCs w:val="28"/>
          <w:lang w:val="en-US"/>
        </w:rPr>
        <w:t>our</w:t>
      </w:r>
      <w:r w:rsidR="00254E28" w:rsidRPr="00254E28">
        <w:rPr>
          <w:rFonts w:ascii="Calibri Light" w:eastAsia="Times New Roman" w:hAnsi="Calibri Light" w:cs="Calibri Light"/>
          <w:color w:val="000000"/>
          <w:sz w:val="28"/>
          <w:szCs w:val="28"/>
          <w:lang w:val="en-US"/>
        </w:rPr>
        <w:t xml:space="preserve"> Employees. Should </w:t>
      </w:r>
      <w:r>
        <w:rPr>
          <w:rFonts w:ascii="Calibri Light" w:eastAsia="Times New Roman" w:hAnsi="Calibri Light" w:cs="Calibri Light"/>
          <w:color w:val="000000"/>
          <w:sz w:val="28"/>
          <w:szCs w:val="28"/>
          <w:lang w:val="en-US"/>
        </w:rPr>
        <w:t xml:space="preserve">you </w:t>
      </w:r>
      <w:r w:rsidR="00254E28" w:rsidRPr="00254E28">
        <w:rPr>
          <w:rFonts w:ascii="Calibri Light" w:eastAsia="Times New Roman" w:hAnsi="Calibri Light" w:cs="Calibri Light"/>
          <w:color w:val="000000"/>
          <w:sz w:val="28"/>
          <w:szCs w:val="28"/>
          <w:lang w:val="en-US"/>
        </w:rPr>
        <w:t xml:space="preserve">fall below these expected standards </w:t>
      </w:r>
      <w:r>
        <w:rPr>
          <w:rFonts w:ascii="Calibri Light" w:eastAsia="Times New Roman" w:hAnsi="Calibri Light" w:cs="Calibri Light"/>
          <w:color w:val="000000"/>
          <w:sz w:val="28"/>
          <w:szCs w:val="28"/>
          <w:lang w:val="en-US"/>
        </w:rPr>
        <w:t>you</w:t>
      </w:r>
      <w:r w:rsidR="00254E28" w:rsidRPr="00254E28">
        <w:rPr>
          <w:rFonts w:ascii="Calibri Light" w:eastAsia="Times New Roman" w:hAnsi="Calibri Light" w:cs="Calibri Light"/>
          <w:color w:val="000000"/>
          <w:sz w:val="28"/>
          <w:szCs w:val="28"/>
          <w:lang w:val="en-US"/>
        </w:rPr>
        <w:t xml:space="preserve"> will have a fair opportunity to resolve the problem. To this end </w:t>
      </w:r>
      <w:r>
        <w:rPr>
          <w:rFonts w:ascii="Calibri Light" w:eastAsia="Times New Roman" w:hAnsi="Calibri Light" w:cs="Calibri Light"/>
          <w:color w:val="000000"/>
          <w:sz w:val="28"/>
          <w:szCs w:val="28"/>
          <w:lang w:val="en-US"/>
        </w:rPr>
        <w:t xml:space="preserve">we </w:t>
      </w:r>
      <w:r w:rsidR="00254E28" w:rsidRPr="00254E28">
        <w:rPr>
          <w:rFonts w:ascii="Calibri Light" w:eastAsia="Times New Roman" w:hAnsi="Calibri Light" w:cs="Calibri Light"/>
          <w:color w:val="000000"/>
          <w:sz w:val="28"/>
          <w:szCs w:val="28"/>
          <w:lang w:val="en-US"/>
        </w:rPr>
        <w:t xml:space="preserve">operate a Disciplinary Procedure. This disciplinary procedure is applicable to all Employees who have completed their probationary procedure with us.  </w:t>
      </w:r>
    </w:p>
    <w:p w14:paraId="39B9F3C1" w14:textId="604AC75B" w:rsidR="00254E28" w:rsidRPr="00254E28" w:rsidRDefault="00254E28" w:rsidP="00993599">
      <w:pPr>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The aim of the disciplinary procedure is to help employees whose performance or conduct falls below our standards</w:t>
      </w:r>
      <w:r w:rsidR="00321187">
        <w:rPr>
          <w:rFonts w:ascii="Calibri Light" w:eastAsia="Times New Roman" w:hAnsi="Calibri Light" w:cs="Calibri Light"/>
          <w:color w:val="000000"/>
          <w:sz w:val="28"/>
          <w:szCs w:val="28"/>
          <w:lang w:val="en-US"/>
        </w:rPr>
        <w:t>,</w:t>
      </w:r>
      <w:r w:rsidRPr="00254E28">
        <w:rPr>
          <w:rFonts w:ascii="Calibri Light" w:eastAsia="Times New Roman" w:hAnsi="Calibri Light" w:cs="Calibri Light"/>
          <w:color w:val="000000"/>
          <w:sz w:val="28"/>
          <w:szCs w:val="28"/>
          <w:lang w:val="en-US"/>
        </w:rPr>
        <w:t xml:space="preserve"> and it is designed to ensure that employees are dealt with fairly and consistently in disciplinary and other related matters affecting their work within the company.  </w:t>
      </w:r>
    </w:p>
    <w:p w14:paraId="225C0EFD" w14:textId="5F18907F" w:rsidR="00321187" w:rsidRDefault="00321187" w:rsidP="00993599">
      <w:pPr>
        <w:spacing w:line="259" w:lineRule="auto"/>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 xml:space="preserve">It </w:t>
      </w:r>
      <w:r w:rsidRPr="00254E28">
        <w:rPr>
          <w:rFonts w:ascii="Calibri Light" w:eastAsia="Times New Roman" w:hAnsi="Calibri Light" w:cs="Calibri Light"/>
          <w:color w:val="000000"/>
          <w:sz w:val="28"/>
          <w:szCs w:val="28"/>
          <w:lang w:val="en-US"/>
        </w:rPr>
        <w:t>is intended only as a statement of our policy and management guidelines</w:t>
      </w:r>
      <w:r>
        <w:rPr>
          <w:rFonts w:ascii="Calibri Light" w:eastAsia="Times New Roman" w:hAnsi="Calibri Light" w:cs="Calibri Light"/>
          <w:color w:val="000000"/>
          <w:sz w:val="28"/>
          <w:szCs w:val="28"/>
          <w:lang w:val="en-US"/>
        </w:rPr>
        <w:t xml:space="preserve">. It is not part of your contract of employment contract, </w:t>
      </w:r>
      <w:r w:rsidRPr="00254E28">
        <w:rPr>
          <w:rFonts w:ascii="Calibri Light" w:eastAsia="Times New Roman" w:hAnsi="Calibri Light" w:cs="Calibri Light"/>
          <w:color w:val="000000"/>
          <w:sz w:val="28"/>
          <w:szCs w:val="28"/>
          <w:lang w:val="en-US"/>
        </w:rPr>
        <w:t xml:space="preserve">and it does not give </w:t>
      </w:r>
      <w:r>
        <w:rPr>
          <w:rFonts w:ascii="Calibri Light" w:eastAsia="Times New Roman" w:hAnsi="Calibri Light" w:cs="Calibri Light"/>
          <w:color w:val="000000"/>
          <w:sz w:val="28"/>
          <w:szCs w:val="28"/>
          <w:lang w:val="en-US"/>
        </w:rPr>
        <w:t>you</w:t>
      </w:r>
      <w:r w:rsidRPr="00254E28">
        <w:rPr>
          <w:rFonts w:ascii="Calibri Light" w:eastAsia="Times New Roman" w:hAnsi="Calibri Light" w:cs="Calibri Light"/>
          <w:color w:val="000000"/>
          <w:sz w:val="28"/>
          <w:szCs w:val="28"/>
          <w:lang w:val="en-US"/>
        </w:rPr>
        <w:t xml:space="preserve"> contractual rights.  We may omit any or all of the stages where we consider it appropriate.  </w:t>
      </w:r>
    </w:p>
    <w:p w14:paraId="1B1C667D" w14:textId="4C6C3A5E" w:rsidR="00321187" w:rsidRDefault="00321187" w:rsidP="00993599">
      <w:pPr>
        <w:spacing w:line="259" w:lineRule="auto"/>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 xml:space="preserve">We, </w:t>
      </w:r>
      <w:r w:rsidRPr="00321187">
        <w:rPr>
          <w:rFonts w:ascii="Calibri Light" w:eastAsia="Times New Roman" w:hAnsi="Calibri Light" w:cs="Calibri Light"/>
          <w:color w:val="FF0000"/>
          <w:sz w:val="28"/>
          <w:szCs w:val="28"/>
          <w:lang w:val="en-US"/>
        </w:rPr>
        <w:t>[insert business name]</w:t>
      </w:r>
      <w:r w:rsidRPr="00321187">
        <w:rPr>
          <w:rFonts w:ascii="Calibri Light" w:eastAsia="Times New Roman" w:hAnsi="Calibri Light" w:cs="Calibri Light"/>
          <w:sz w:val="28"/>
          <w:szCs w:val="28"/>
          <w:lang w:val="en-US"/>
        </w:rPr>
        <w:t xml:space="preserve">, </w:t>
      </w:r>
      <w:r>
        <w:rPr>
          <w:rFonts w:ascii="Calibri Light" w:eastAsia="Times New Roman" w:hAnsi="Calibri Light" w:cs="Calibri Light"/>
          <w:color w:val="000000"/>
          <w:sz w:val="28"/>
          <w:szCs w:val="28"/>
          <w:lang w:val="en-US"/>
        </w:rPr>
        <w:t xml:space="preserve">may amend this policy </w:t>
      </w:r>
      <w:r w:rsidRPr="00254E28">
        <w:rPr>
          <w:rFonts w:ascii="Calibri Light" w:eastAsia="Times New Roman" w:hAnsi="Calibri Light" w:cs="Calibri Light"/>
          <w:color w:val="000000"/>
          <w:sz w:val="28"/>
          <w:szCs w:val="28"/>
          <w:lang w:val="en-US"/>
        </w:rPr>
        <w:t>at any</w:t>
      </w:r>
      <w:r>
        <w:rPr>
          <w:rFonts w:ascii="Calibri Light" w:eastAsia="Times New Roman" w:hAnsi="Calibri Light" w:cs="Calibri Light"/>
          <w:color w:val="000000"/>
          <w:sz w:val="28"/>
          <w:szCs w:val="28"/>
          <w:lang w:val="en-US"/>
        </w:rPr>
        <w:t xml:space="preserve"> </w:t>
      </w:r>
      <w:r w:rsidRPr="00254E28">
        <w:rPr>
          <w:rFonts w:ascii="Calibri Light" w:eastAsia="Times New Roman" w:hAnsi="Calibri Light" w:cs="Calibri Light"/>
          <w:color w:val="000000"/>
          <w:sz w:val="28"/>
          <w:szCs w:val="28"/>
          <w:lang w:val="en-US"/>
        </w:rPr>
        <w:t>time</w:t>
      </w:r>
    </w:p>
    <w:p w14:paraId="4D1C3129" w14:textId="027A840C" w:rsidR="00A957D4" w:rsidRPr="00993599" w:rsidRDefault="00A957D4" w:rsidP="00993599">
      <w:pPr>
        <w:autoSpaceDE w:val="0"/>
        <w:autoSpaceDN w:val="0"/>
        <w:adjustRightInd w:val="0"/>
        <w:spacing w:line="259" w:lineRule="auto"/>
        <w:ind w:left="23"/>
        <w:rPr>
          <w:rFonts w:ascii="Calibri Light" w:eastAsia="Times New Roman" w:hAnsi="Calibri Light" w:cs="Calibri Light"/>
          <w:b/>
          <w:bCs/>
          <w:color w:val="000000"/>
          <w:sz w:val="36"/>
          <w:szCs w:val="36"/>
          <w:lang w:eastAsia="en-GB"/>
        </w:rPr>
      </w:pPr>
      <w:r w:rsidRPr="00993599">
        <w:rPr>
          <w:rFonts w:ascii="Calibri Light" w:eastAsia="Times New Roman" w:hAnsi="Calibri Light" w:cs="Calibri Light"/>
          <w:b/>
          <w:bCs/>
          <w:color w:val="000000"/>
          <w:sz w:val="36"/>
          <w:szCs w:val="36"/>
          <w:lang w:eastAsia="en-GB"/>
        </w:rPr>
        <w:t>Misconduct</w:t>
      </w:r>
    </w:p>
    <w:p w14:paraId="1308D514" w14:textId="562B1046" w:rsidR="00254E28" w:rsidRPr="00254E28" w:rsidRDefault="00254E28" w:rsidP="00993599">
      <w:pPr>
        <w:autoSpaceDE w:val="0"/>
        <w:autoSpaceDN w:val="0"/>
        <w:adjustRightInd w:val="0"/>
        <w:spacing w:line="259" w:lineRule="auto"/>
        <w:ind w:left="23"/>
        <w:rPr>
          <w:rFonts w:ascii="Calibri Light" w:eastAsia="Times New Roman" w:hAnsi="Calibri Light" w:cs="Calibri Light"/>
          <w:color w:val="000000"/>
          <w:sz w:val="28"/>
          <w:szCs w:val="28"/>
          <w:lang w:eastAsia="en-GB"/>
        </w:rPr>
      </w:pPr>
      <w:r w:rsidRPr="00254E28">
        <w:rPr>
          <w:rFonts w:ascii="Calibri Light" w:eastAsia="Times New Roman" w:hAnsi="Calibri Light" w:cs="Calibri Light"/>
          <w:color w:val="000000"/>
          <w:sz w:val="28"/>
          <w:szCs w:val="28"/>
          <w:lang w:eastAsia="en-GB"/>
        </w:rPr>
        <w:t xml:space="preserve">Examples of </w:t>
      </w:r>
      <w:r w:rsidR="00A957D4">
        <w:rPr>
          <w:rFonts w:ascii="Calibri Light" w:eastAsia="Times New Roman" w:hAnsi="Calibri Light" w:cs="Calibri Light"/>
          <w:color w:val="000000"/>
          <w:sz w:val="28"/>
          <w:szCs w:val="28"/>
          <w:lang w:eastAsia="en-GB"/>
        </w:rPr>
        <w:t xml:space="preserve">misconduct </w:t>
      </w:r>
      <w:r w:rsidRPr="00254E28">
        <w:rPr>
          <w:rFonts w:ascii="Calibri Light" w:eastAsia="Times New Roman" w:hAnsi="Calibri Light" w:cs="Calibri Light"/>
          <w:color w:val="000000"/>
          <w:sz w:val="28"/>
          <w:szCs w:val="28"/>
          <w:lang w:eastAsia="en-GB"/>
        </w:rPr>
        <w:t>where the disciplinary procedures will be invoked include but are not limited to: -</w:t>
      </w:r>
    </w:p>
    <w:p w14:paraId="25DDF8AE" w14:textId="77777777" w:rsidR="00254E28" w:rsidRPr="00254E28" w:rsidRDefault="00254E28" w:rsidP="00993599">
      <w:pPr>
        <w:numPr>
          <w:ilvl w:val="0"/>
          <w:numId w:val="9"/>
        </w:numPr>
        <w:tabs>
          <w:tab w:val="clear" w:pos="743"/>
          <w:tab w:val="num" w:pos="709"/>
        </w:tabs>
        <w:autoSpaceDE w:val="0"/>
        <w:autoSpaceDN w:val="0"/>
        <w:adjustRightInd w:val="0"/>
        <w:spacing w:line="259" w:lineRule="auto"/>
        <w:ind w:hanging="459"/>
        <w:rPr>
          <w:rFonts w:ascii="Calibri Light" w:eastAsia="Times New Roman" w:hAnsi="Calibri Light" w:cs="Calibri Light"/>
          <w:color w:val="000000"/>
          <w:sz w:val="28"/>
          <w:szCs w:val="28"/>
          <w:lang w:eastAsia="en-GB"/>
        </w:rPr>
      </w:pPr>
      <w:r w:rsidRPr="00254E28">
        <w:rPr>
          <w:rFonts w:ascii="Calibri Light" w:eastAsia="Times New Roman" w:hAnsi="Calibri Light" w:cs="Calibri Light"/>
          <w:color w:val="000000"/>
          <w:sz w:val="28"/>
          <w:szCs w:val="28"/>
          <w:lang w:eastAsia="en-GB"/>
        </w:rPr>
        <w:t xml:space="preserve">lateness/absenteeism </w:t>
      </w:r>
    </w:p>
    <w:p w14:paraId="4F99FCF5" w14:textId="77777777" w:rsidR="00254E28" w:rsidRPr="00254E28" w:rsidRDefault="00254E28" w:rsidP="00993599">
      <w:pPr>
        <w:numPr>
          <w:ilvl w:val="0"/>
          <w:numId w:val="9"/>
        </w:numPr>
        <w:tabs>
          <w:tab w:val="clear" w:pos="743"/>
          <w:tab w:val="num" w:pos="709"/>
        </w:tabs>
        <w:autoSpaceDE w:val="0"/>
        <w:autoSpaceDN w:val="0"/>
        <w:adjustRightInd w:val="0"/>
        <w:spacing w:line="259" w:lineRule="auto"/>
        <w:ind w:hanging="459"/>
        <w:rPr>
          <w:rFonts w:ascii="Calibri Light" w:eastAsia="Times New Roman" w:hAnsi="Calibri Light" w:cs="Calibri Light"/>
          <w:color w:val="000000"/>
          <w:sz w:val="28"/>
          <w:szCs w:val="28"/>
          <w:lang w:eastAsia="en-GB"/>
        </w:rPr>
      </w:pPr>
      <w:r w:rsidRPr="00254E28">
        <w:rPr>
          <w:rFonts w:ascii="Calibri Light" w:eastAsia="Times New Roman" w:hAnsi="Calibri Light" w:cs="Calibri Light"/>
          <w:color w:val="000000"/>
          <w:sz w:val="28"/>
          <w:szCs w:val="28"/>
          <w:lang w:eastAsia="en-GB"/>
        </w:rPr>
        <w:t>insubordination</w:t>
      </w:r>
    </w:p>
    <w:p w14:paraId="618A235C" w14:textId="77777777" w:rsidR="00254E28" w:rsidRPr="00254E28" w:rsidRDefault="00254E28" w:rsidP="00993599">
      <w:pPr>
        <w:numPr>
          <w:ilvl w:val="0"/>
          <w:numId w:val="9"/>
        </w:numPr>
        <w:tabs>
          <w:tab w:val="clear" w:pos="743"/>
          <w:tab w:val="num" w:pos="709"/>
        </w:tabs>
        <w:autoSpaceDE w:val="0"/>
        <w:autoSpaceDN w:val="0"/>
        <w:adjustRightInd w:val="0"/>
        <w:spacing w:line="259" w:lineRule="auto"/>
        <w:ind w:hanging="459"/>
        <w:rPr>
          <w:rFonts w:ascii="Calibri Light" w:eastAsia="Times New Roman" w:hAnsi="Calibri Light" w:cs="Calibri Light"/>
          <w:color w:val="000000"/>
          <w:sz w:val="28"/>
          <w:szCs w:val="28"/>
          <w:lang w:eastAsia="en-GB"/>
        </w:rPr>
      </w:pPr>
      <w:r w:rsidRPr="00254E28">
        <w:rPr>
          <w:rFonts w:ascii="Calibri Light" w:eastAsia="Times New Roman" w:hAnsi="Calibri Light" w:cs="Calibri Light"/>
          <w:color w:val="000000"/>
          <w:sz w:val="28"/>
          <w:szCs w:val="28"/>
          <w:lang w:eastAsia="en-GB"/>
        </w:rPr>
        <w:t>unauthorised absence</w:t>
      </w:r>
    </w:p>
    <w:p w14:paraId="0B7B70E5" w14:textId="77777777" w:rsidR="00254E28" w:rsidRPr="00254E28" w:rsidRDefault="00254E28" w:rsidP="00993599">
      <w:pPr>
        <w:numPr>
          <w:ilvl w:val="0"/>
          <w:numId w:val="9"/>
        </w:numPr>
        <w:tabs>
          <w:tab w:val="clear" w:pos="743"/>
          <w:tab w:val="num" w:pos="709"/>
        </w:tabs>
        <w:autoSpaceDE w:val="0"/>
        <w:autoSpaceDN w:val="0"/>
        <w:adjustRightInd w:val="0"/>
        <w:spacing w:line="259" w:lineRule="auto"/>
        <w:ind w:hanging="459"/>
        <w:rPr>
          <w:rFonts w:ascii="Calibri Light" w:eastAsia="Times New Roman" w:hAnsi="Calibri Light" w:cs="Calibri Light"/>
          <w:color w:val="000000"/>
          <w:sz w:val="28"/>
          <w:szCs w:val="28"/>
          <w:lang w:eastAsia="en-GB"/>
        </w:rPr>
      </w:pPr>
      <w:r w:rsidRPr="00254E28">
        <w:rPr>
          <w:rFonts w:ascii="Calibri Light" w:eastAsia="Times New Roman" w:hAnsi="Calibri Light" w:cs="Calibri Light"/>
          <w:color w:val="000000"/>
          <w:sz w:val="28"/>
          <w:szCs w:val="28"/>
          <w:lang w:eastAsia="en-GB"/>
        </w:rPr>
        <w:t>disorderly conduct in or out of the office</w:t>
      </w:r>
    </w:p>
    <w:p w14:paraId="19A6A6F5" w14:textId="77777777" w:rsidR="00254E28" w:rsidRPr="00254E28" w:rsidRDefault="00254E28" w:rsidP="00993599">
      <w:pPr>
        <w:numPr>
          <w:ilvl w:val="0"/>
          <w:numId w:val="9"/>
        </w:numPr>
        <w:tabs>
          <w:tab w:val="clear" w:pos="743"/>
          <w:tab w:val="num" w:pos="709"/>
        </w:tabs>
        <w:autoSpaceDE w:val="0"/>
        <w:autoSpaceDN w:val="0"/>
        <w:adjustRightInd w:val="0"/>
        <w:spacing w:line="259" w:lineRule="auto"/>
        <w:ind w:hanging="459"/>
        <w:rPr>
          <w:rFonts w:ascii="Calibri Light" w:eastAsia="Times New Roman" w:hAnsi="Calibri Light" w:cs="Calibri Light"/>
          <w:color w:val="000000"/>
          <w:sz w:val="28"/>
          <w:szCs w:val="28"/>
          <w:lang w:eastAsia="en-GB"/>
        </w:rPr>
      </w:pPr>
      <w:r w:rsidRPr="00254E28">
        <w:rPr>
          <w:rFonts w:ascii="Calibri Light" w:eastAsia="Times New Roman" w:hAnsi="Calibri Light" w:cs="Calibri Light"/>
          <w:color w:val="000000"/>
          <w:sz w:val="28"/>
          <w:szCs w:val="28"/>
          <w:lang w:eastAsia="en-GB"/>
        </w:rPr>
        <w:t>consistently inadequate work performance</w:t>
      </w:r>
    </w:p>
    <w:p w14:paraId="5B59F425" w14:textId="77777777" w:rsidR="00254E28" w:rsidRPr="00254E28" w:rsidRDefault="00254E28" w:rsidP="00993599">
      <w:pPr>
        <w:numPr>
          <w:ilvl w:val="0"/>
          <w:numId w:val="9"/>
        </w:numPr>
        <w:tabs>
          <w:tab w:val="clear" w:pos="743"/>
          <w:tab w:val="num" w:pos="709"/>
        </w:tabs>
        <w:autoSpaceDE w:val="0"/>
        <w:autoSpaceDN w:val="0"/>
        <w:adjustRightInd w:val="0"/>
        <w:spacing w:line="259" w:lineRule="auto"/>
        <w:ind w:hanging="459"/>
        <w:rPr>
          <w:rFonts w:ascii="Calibri Light" w:eastAsia="Times New Roman" w:hAnsi="Calibri Light" w:cs="Calibri Light"/>
          <w:color w:val="000000"/>
          <w:sz w:val="28"/>
          <w:szCs w:val="28"/>
          <w:lang w:eastAsia="en-GB"/>
        </w:rPr>
      </w:pPr>
      <w:r w:rsidRPr="00254E28">
        <w:rPr>
          <w:rFonts w:ascii="Calibri Light" w:eastAsia="Times New Roman" w:hAnsi="Calibri Light" w:cs="Calibri Light"/>
          <w:color w:val="000000"/>
          <w:sz w:val="28"/>
          <w:szCs w:val="28"/>
          <w:lang w:eastAsia="en-GB"/>
        </w:rPr>
        <w:lastRenderedPageBreak/>
        <w:t>excessive absenteeism</w:t>
      </w:r>
    </w:p>
    <w:p w14:paraId="5A04A6C7" w14:textId="6C728DAB" w:rsidR="00254E28" w:rsidRPr="00254E28" w:rsidRDefault="00CC561E" w:rsidP="00993599">
      <w:pPr>
        <w:numPr>
          <w:ilvl w:val="0"/>
          <w:numId w:val="9"/>
        </w:numPr>
        <w:tabs>
          <w:tab w:val="clear" w:pos="743"/>
          <w:tab w:val="num" w:pos="709"/>
        </w:tabs>
        <w:autoSpaceDE w:val="0"/>
        <w:autoSpaceDN w:val="0"/>
        <w:adjustRightInd w:val="0"/>
        <w:spacing w:line="259" w:lineRule="auto"/>
        <w:ind w:hanging="459"/>
        <w:jc w:val="both"/>
        <w:rPr>
          <w:rFonts w:ascii="Calibri Light" w:eastAsia="Times New Roman" w:hAnsi="Calibri Light" w:cs="Calibri Light"/>
          <w:color w:val="000000"/>
          <w:sz w:val="28"/>
          <w:szCs w:val="28"/>
          <w:lang w:eastAsia="en-GB"/>
        </w:rPr>
      </w:pPr>
      <w:r>
        <w:rPr>
          <w:rFonts w:ascii="Calibri Light" w:eastAsia="Times New Roman" w:hAnsi="Calibri Light" w:cs="Calibri Light"/>
          <w:color w:val="000000"/>
          <w:sz w:val="28"/>
          <w:szCs w:val="28"/>
          <w:lang w:eastAsia="en-GB"/>
        </w:rPr>
        <w:t>Minor breaches of policies</w:t>
      </w:r>
    </w:p>
    <w:p w14:paraId="44E740AE" w14:textId="77777777" w:rsidR="00254E28" w:rsidRPr="00254E28" w:rsidRDefault="00254E28" w:rsidP="00993599">
      <w:pPr>
        <w:numPr>
          <w:ilvl w:val="0"/>
          <w:numId w:val="9"/>
        </w:numPr>
        <w:tabs>
          <w:tab w:val="clear" w:pos="743"/>
          <w:tab w:val="num" w:pos="709"/>
        </w:tabs>
        <w:autoSpaceDE w:val="0"/>
        <w:autoSpaceDN w:val="0"/>
        <w:adjustRightInd w:val="0"/>
        <w:spacing w:line="259" w:lineRule="auto"/>
        <w:ind w:hanging="459"/>
        <w:rPr>
          <w:rFonts w:ascii="Calibri Light" w:eastAsia="Times New Roman" w:hAnsi="Calibri Light" w:cs="Calibri Light"/>
          <w:color w:val="000000"/>
          <w:sz w:val="28"/>
          <w:szCs w:val="28"/>
          <w:lang w:eastAsia="en-GB"/>
        </w:rPr>
      </w:pPr>
      <w:r w:rsidRPr="00254E28">
        <w:rPr>
          <w:rFonts w:ascii="Calibri Light" w:eastAsia="Times New Roman" w:hAnsi="Calibri Light" w:cs="Calibri Light"/>
          <w:color w:val="000000"/>
          <w:sz w:val="28"/>
          <w:szCs w:val="28"/>
          <w:lang w:eastAsia="en-GB"/>
        </w:rPr>
        <w:t xml:space="preserve">unauthorised use of the property belonging to us, our </w:t>
      </w:r>
      <w:proofErr w:type="gramStart"/>
      <w:r w:rsidRPr="00254E28">
        <w:rPr>
          <w:rFonts w:ascii="Calibri Light" w:eastAsia="Times New Roman" w:hAnsi="Calibri Light" w:cs="Calibri Light"/>
          <w:color w:val="000000"/>
          <w:sz w:val="28"/>
          <w:szCs w:val="28"/>
          <w:lang w:eastAsia="en-GB"/>
        </w:rPr>
        <w:t>employees</w:t>
      </w:r>
      <w:proofErr w:type="gramEnd"/>
      <w:r w:rsidRPr="00254E28">
        <w:rPr>
          <w:rFonts w:ascii="Calibri Light" w:eastAsia="Times New Roman" w:hAnsi="Calibri Light" w:cs="Calibri Light"/>
          <w:color w:val="000000"/>
          <w:sz w:val="28"/>
          <w:szCs w:val="28"/>
          <w:lang w:eastAsia="en-GB"/>
        </w:rPr>
        <w:t xml:space="preserve"> or clients without permission</w:t>
      </w:r>
    </w:p>
    <w:p w14:paraId="07341002" w14:textId="77777777" w:rsidR="00254E28" w:rsidRPr="00254E28" w:rsidRDefault="00254E28" w:rsidP="00993599">
      <w:pPr>
        <w:numPr>
          <w:ilvl w:val="0"/>
          <w:numId w:val="9"/>
        </w:numPr>
        <w:tabs>
          <w:tab w:val="clear" w:pos="743"/>
          <w:tab w:val="num" w:pos="709"/>
        </w:tabs>
        <w:autoSpaceDE w:val="0"/>
        <w:autoSpaceDN w:val="0"/>
        <w:adjustRightInd w:val="0"/>
        <w:spacing w:line="259" w:lineRule="auto"/>
        <w:ind w:hanging="459"/>
        <w:rPr>
          <w:rFonts w:ascii="Calibri Light" w:eastAsia="Times New Roman" w:hAnsi="Calibri Light" w:cs="Calibri Light"/>
          <w:color w:val="000000"/>
          <w:sz w:val="28"/>
          <w:szCs w:val="28"/>
          <w:lang w:eastAsia="en-GB"/>
        </w:rPr>
      </w:pPr>
      <w:r w:rsidRPr="00254E28">
        <w:rPr>
          <w:rFonts w:ascii="Calibri Light" w:eastAsia="Times New Roman" w:hAnsi="Calibri Light" w:cs="Calibri Light"/>
          <w:color w:val="000000"/>
          <w:sz w:val="28"/>
          <w:szCs w:val="28"/>
          <w:lang w:eastAsia="en-GB"/>
        </w:rPr>
        <w:t xml:space="preserve">wilful damage to property belonging to the company, its </w:t>
      </w:r>
      <w:proofErr w:type="gramStart"/>
      <w:r w:rsidRPr="00254E28">
        <w:rPr>
          <w:rFonts w:ascii="Calibri Light" w:eastAsia="Times New Roman" w:hAnsi="Calibri Light" w:cs="Calibri Light"/>
          <w:color w:val="000000"/>
          <w:sz w:val="28"/>
          <w:szCs w:val="28"/>
          <w:lang w:eastAsia="en-GB"/>
        </w:rPr>
        <w:t>employees</w:t>
      </w:r>
      <w:proofErr w:type="gramEnd"/>
      <w:r w:rsidRPr="00254E28">
        <w:rPr>
          <w:rFonts w:ascii="Calibri Light" w:eastAsia="Times New Roman" w:hAnsi="Calibri Light" w:cs="Calibri Light"/>
          <w:color w:val="000000"/>
          <w:sz w:val="28"/>
          <w:szCs w:val="28"/>
          <w:lang w:eastAsia="en-GB"/>
        </w:rPr>
        <w:t xml:space="preserve"> or clients</w:t>
      </w:r>
    </w:p>
    <w:p w14:paraId="7356DEF6" w14:textId="7AFF7CEA" w:rsidR="00254E28" w:rsidRDefault="00254E28" w:rsidP="00993599">
      <w:pPr>
        <w:numPr>
          <w:ilvl w:val="0"/>
          <w:numId w:val="9"/>
        </w:numPr>
        <w:tabs>
          <w:tab w:val="clear" w:pos="743"/>
          <w:tab w:val="num" w:pos="709"/>
        </w:tabs>
        <w:autoSpaceDE w:val="0"/>
        <w:autoSpaceDN w:val="0"/>
        <w:adjustRightInd w:val="0"/>
        <w:spacing w:line="259" w:lineRule="auto"/>
        <w:ind w:hanging="459"/>
        <w:rPr>
          <w:rFonts w:ascii="Calibri Light" w:eastAsia="Times New Roman" w:hAnsi="Calibri Light" w:cs="Calibri Light"/>
          <w:color w:val="000000"/>
          <w:sz w:val="28"/>
          <w:szCs w:val="28"/>
          <w:lang w:eastAsia="en-GB"/>
        </w:rPr>
      </w:pPr>
      <w:r w:rsidRPr="00254E28">
        <w:rPr>
          <w:rFonts w:ascii="Calibri Light" w:eastAsia="Times New Roman" w:hAnsi="Calibri Light" w:cs="Calibri Light"/>
          <w:color w:val="000000"/>
          <w:sz w:val="28"/>
          <w:szCs w:val="28"/>
          <w:lang w:eastAsia="en-GB"/>
        </w:rPr>
        <w:t>undertaking secondary or additional employment which conflicts with the work of the company</w:t>
      </w:r>
    </w:p>
    <w:p w14:paraId="36680B4E" w14:textId="13AF0029" w:rsidR="00CC561E" w:rsidRPr="00254E28" w:rsidRDefault="00CC561E" w:rsidP="00993599">
      <w:pPr>
        <w:numPr>
          <w:ilvl w:val="0"/>
          <w:numId w:val="9"/>
        </w:numPr>
        <w:tabs>
          <w:tab w:val="clear" w:pos="743"/>
          <w:tab w:val="num" w:pos="709"/>
        </w:tabs>
        <w:autoSpaceDE w:val="0"/>
        <w:autoSpaceDN w:val="0"/>
        <w:adjustRightInd w:val="0"/>
        <w:spacing w:line="259" w:lineRule="auto"/>
        <w:ind w:hanging="459"/>
        <w:rPr>
          <w:rFonts w:ascii="Calibri Light" w:eastAsia="Times New Roman" w:hAnsi="Calibri Light" w:cs="Calibri Light"/>
          <w:color w:val="000000"/>
          <w:sz w:val="28"/>
          <w:szCs w:val="28"/>
          <w:lang w:eastAsia="en-GB"/>
        </w:rPr>
      </w:pPr>
      <w:r>
        <w:rPr>
          <w:rFonts w:ascii="Calibri Light" w:eastAsia="Times New Roman" w:hAnsi="Calibri Light" w:cs="Calibri Light"/>
          <w:color w:val="000000"/>
          <w:sz w:val="28"/>
          <w:szCs w:val="28"/>
          <w:lang w:eastAsia="en-GB"/>
        </w:rPr>
        <w:t>misuse of the internet or emails</w:t>
      </w:r>
    </w:p>
    <w:p w14:paraId="40855ABC" w14:textId="77777777" w:rsidR="00254E28" w:rsidRPr="00254E28" w:rsidRDefault="00254E28" w:rsidP="00993599">
      <w:pPr>
        <w:numPr>
          <w:ilvl w:val="0"/>
          <w:numId w:val="9"/>
        </w:numPr>
        <w:tabs>
          <w:tab w:val="clear" w:pos="743"/>
          <w:tab w:val="num" w:pos="709"/>
        </w:tabs>
        <w:autoSpaceDE w:val="0"/>
        <w:autoSpaceDN w:val="0"/>
        <w:adjustRightInd w:val="0"/>
        <w:spacing w:line="259" w:lineRule="auto"/>
        <w:ind w:hanging="459"/>
        <w:rPr>
          <w:rFonts w:ascii="Calibri Light" w:eastAsia="Times New Roman" w:hAnsi="Calibri Light" w:cs="Calibri Light"/>
          <w:color w:val="000000"/>
          <w:sz w:val="28"/>
          <w:szCs w:val="28"/>
          <w:lang w:eastAsia="en-GB"/>
        </w:rPr>
      </w:pPr>
      <w:r w:rsidRPr="00254E28">
        <w:rPr>
          <w:rFonts w:ascii="Calibri Light" w:eastAsia="Times New Roman" w:hAnsi="Calibri Light" w:cs="Calibri Light"/>
          <w:color w:val="000000"/>
          <w:sz w:val="28"/>
          <w:szCs w:val="28"/>
          <w:lang w:eastAsia="en-GB"/>
        </w:rPr>
        <w:t xml:space="preserve">failure to follow procedures we have established to guard against theft, </w:t>
      </w:r>
      <w:proofErr w:type="gramStart"/>
      <w:r w:rsidRPr="00254E28">
        <w:rPr>
          <w:rFonts w:ascii="Calibri Light" w:eastAsia="Times New Roman" w:hAnsi="Calibri Light" w:cs="Calibri Light"/>
          <w:color w:val="000000"/>
          <w:sz w:val="28"/>
          <w:szCs w:val="28"/>
          <w:lang w:eastAsia="en-GB"/>
        </w:rPr>
        <w:t>fraud</w:t>
      </w:r>
      <w:proofErr w:type="gramEnd"/>
      <w:r w:rsidRPr="00254E28">
        <w:rPr>
          <w:rFonts w:ascii="Calibri Light" w:eastAsia="Times New Roman" w:hAnsi="Calibri Light" w:cs="Calibri Light"/>
          <w:color w:val="000000"/>
          <w:sz w:val="28"/>
          <w:szCs w:val="28"/>
          <w:lang w:eastAsia="en-GB"/>
        </w:rPr>
        <w:t xml:space="preserve"> or the commission of other unlawful acts</w:t>
      </w:r>
    </w:p>
    <w:p w14:paraId="511732FE" w14:textId="77777777" w:rsidR="00254E28" w:rsidRPr="00254E28" w:rsidRDefault="00254E28" w:rsidP="00993599">
      <w:pPr>
        <w:numPr>
          <w:ilvl w:val="0"/>
          <w:numId w:val="9"/>
        </w:numPr>
        <w:tabs>
          <w:tab w:val="clear" w:pos="743"/>
          <w:tab w:val="num" w:pos="709"/>
        </w:tabs>
        <w:autoSpaceDE w:val="0"/>
        <w:autoSpaceDN w:val="0"/>
        <w:adjustRightInd w:val="0"/>
        <w:spacing w:line="259" w:lineRule="auto"/>
        <w:ind w:hanging="459"/>
        <w:rPr>
          <w:rFonts w:ascii="Calibri Light" w:eastAsia="Times New Roman" w:hAnsi="Calibri Light" w:cs="Calibri Light"/>
          <w:color w:val="000000"/>
          <w:sz w:val="28"/>
          <w:szCs w:val="28"/>
          <w:lang w:eastAsia="en-GB"/>
        </w:rPr>
      </w:pPr>
      <w:r w:rsidRPr="00254E28">
        <w:rPr>
          <w:rFonts w:ascii="Calibri Light" w:eastAsia="Times New Roman" w:hAnsi="Calibri Light" w:cs="Calibri Light"/>
          <w:color w:val="000000"/>
          <w:sz w:val="28"/>
          <w:szCs w:val="28"/>
          <w:lang w:eastAsia="en-GB"/>
        </w:rPr>
        <w:t>any other action which could adversely affect the image of the company.</w:t>
      </w:r>
    </w:p>
    <w:p w14:paraId="063D09ED" w14:textId="77777777" w:rsidR="00A957D4" w:rsidRDefault="00254E28" w:rsidP="00993599">
      <w:pPr>
        <w:autoSpaceDE w:val="0"/>
        <w:autoSpaceDN w:val="0"/>
        <w:adjustRightInd w:val="0"/>
        <w:spacing w:line="259" w:lineRule="auto"/>
        <w:ind w:left="23"/>
        <w:rPr>
          <w:rFonts w:ascii="Calibri Light" w:eastAsia="Times New Roman" w:hAnsi="Calibri Light" w:cs="Calibri Light"/>
          <w:color w:val="000000"/>
          <w:sz w:val="28"/>
          <w:szCs w:val="28"/>
          <w:lang w:eastAsia="en-GB"/>
        </w:rPr>
      </w:pPr>
      <w:r w:rsidRPr="00254E28">
        <w:rPr>
          <w:rFonts w:ascii="Calibri Light" w:eastAsia="Times New Roman" w:hAnsi="Calibri Light" w:cs="Calibri Light"/>
          <w:color w:val="000000"/>
          <w:sz w:val="28"/>
          <w:szCs w:val="28"/>
          <w:lang w:eastAsia="en-GB"/>
        </w:rPr>
        <w:t xml:space="preserve">The above are examples only and should not be treated as a definitive list. </w:t>
      </w:r>
    </w:p>
    <w:p w14:paraId="1E9DD9B3" w14:textId="6B5A806D" w:rsidR="00A957D4" w:rsidRPr="00993599" w:rsidRDefault="00A957D4" w:rsidP="00993599">
      <w:pPr>
        <w:spacing w:line="259" w:lineRule="auto"/>
        <w:ind w:left="284" w:hanging="284"/>
        <w:rPr>
          <w:rFonts w:ascii="Calibri Light" w:eastAsia="Times New Roman" w:hAnsi="Calibri Light" w:cs="Calibri Light"/>
          <w:b/>
          <w:sz w:val="36"/>
          <w:szCs w:val="36"/>
        </w:rPr>
      </w:pPr>
      <w:r w:rsidRPr="00993599">
        <w:rPr>
          <w:rFonts w:ascii="Calibri Light" w:eastAsia="Times New Roman" w:hAnsi="Calibri Light" w:cs="Calibri Light"/>
          <w:b/>
          <w:sz w:val="36"/>
          <w:szCs w:val="36"/>
        </w:rPr>
        <w:t xml:space="preserve">Gross Misconduct </w:t>
      </w:r>
    </w:p>
    <w:p w14:paraId="522502C8" w14:textId="77777777" w:rsidR="00A957D4" w:rsidRPr="00254E28" w:rsidRDefault="00A957D4" w:rsidP="00993599">
      <w:pPr>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Examples of gross misconduct include but are not limited to:</w:t>
      </w:r>
    </w:p>
    <w:p w14:paraId="70E89C4D" w14:textId="77777777" w:rsidR="00A957D4" w:rsidRPr="00254E28" w:rsidRDefault="00A957D4" w:rsidP="00993599">
      <w:pPr>
        <w:numPr>
          <w:ilvl w:val="0"/>
          <w:numId w:val="7"/>
        </w:numPr>
        <w:tabs>
          <w:tab w:val="clear" w:pos="1800"/>
          <w:tab w:val="num" w:pos="993"/>
          <w:tab w:val="left" w:pos="1080"/>
        </w:tabs>
        <w:spacing w:line="259" w:lineRule="auto"/>
        <w:ind w:left="992" w:hanging="425"/>
        <w:rPr>
          <w:rFonts w:ascii="Calibri Light" w:eastAsia="Times New Roman" w:hAnsi="Calibri Light" w:cs="Calibri Light"/>
          <w:sz w:val="28"/>
          <w:szCs w:val="28"/>
          <w:lang w:eastAsia="en-GB"/>
        </w:rPr>
      </w:pPr>
      <w:r w:rsidRPr="00254E28">
        <w:rPr>
          <w:rFonts w:ascii="Calibri Light" w:eastAsia="Times New Roman" w:hAnsi="Calibri Light" w:cs="Calibri Light"/>
          <w:sz w:val="28"/>
          <w:szCs w:val="28"/>
          <w:lang w:eastAsia="en-GB"/>
        </w:rPr>
        <w:t xml:space="preserve">theft </w:t>
      </w:r>
    </w:p>
    <w:p w14:paraId="26C13A86" w14:textId="77777777" w:rsidR="00A957D4" w:rsidRDefault="00A957D4" w:rsidP="00993599">
      <w:pPr>
        <w:numPr>
          <w:ilvl w:val="0"/>
          <w:numId w:val="7"/>
        </w:numPr>
        <w:tabs>
          <w:tab w:val="clear" w:pos="1800"/>
          <w:tab w:val="num" w:pos="993"/>
        </w:tabs>
        <w:spacing w:line="259" w:lineRule="auto"/>
        <w:ind w:left="992" w:hanging="425"/>
        <w:rPr>
          <w:rFonts w:ascii="Calibri Light" w:eastAsia="Times New Roman" w:hAnsi="Calibri Light" w:cs="Calibri Light"/>
          <w:sz w:val="28"/>
          <w:szCs w:val="28"/>
          <w:lang w:eastAsia="en-GB"/>
        </w:rPr>
      </w:pPr>
      <w:r w:rsidRPr="00254E28">
        <w:rPr>
          <w:rFonts w:ascii="Calibri Light" w:eastAsia="Times New Roman" w:hAnsi="Calibri Light" w:cs="Calibri Light"/>
          <w:sz w:val="28"/>
          <w:szCs w:val="28"/>
          <w:lang w:eastAsia="en-GB"/>
        </w:rPr>
        <w:t>refusal to carry out a reasonable work instruction</w:t>
      </w:r>
    </w:p>
    <w:p w14:paraId="5DEEE698" w14:textId="77777777" w:rsidR="00A957D4" w:rsidRPr="00594ECB" w:rsidRDefault="00A957D4" w:rsidP="00993599">
      <w:pPr>
        <w:pStyle w:val="ListParagraph"/>
        <w:numPr>
          <w:ilvl w:val="0"/>
          <w:numId w:val="7"/>
        </w:numPr>
        <w:tabs>
          <w:tab w:val="clear" w:pos="1800"/>
          <w:tab w:val="num" w:pos="993"/>
        </w:tabs>
        <w:spacing w:line="259" w:lineRule="auto"/>
        <w:ind w:left="993" w:hanging="426"/>
        <w:rPr>
          <w:rFonts w:ascii="Calibri Light" w:eastAsia="Times New Roman" w:hAnsi="Calibri Light" w:cs="Calibri Light"/>
          <w:sz w:val="28"/>
          <w:szCs w:val="28"/>
          <w:lang w:eastAsia="en-GB"/>
        </w:rPr>
      </w:pPr>
      <w:r w:rsidRPr="00594ECB">
        <w:rPr>
          <w:rFonts w:ascii="Calibri Light" w:eastAsia="Times New Roman" w:hAnsi="Calibri Light" w:cs="Calibri Light"/>
          <w:sz w:val="28"/>
          <w:szCs w:val="28"/>
          <w:lang w:eastAsia="en-GB"/>
        </w:rPr>
        <w:t>deliberately ignoring safety or security rules, thereby endangering one’s own or others’ physical wellbeing or safety</w:t>
      </w:r>
    </w:p>
    <w:p w14:paraId="31112CBC" w14:textId="77777777" w:rsidR="00A957D4" w:rsidRPr="00254E28" w:rsidRDefault="00A957D4" w:rsidP="00993599">
      <w:pPr>
        <w:numPr>
          <w:ilvl w:val="0"/>
          <w:numId w:val="8"/>
        </w:numPr>
        <w:tabs>
          <w:tab w:val="num" w:pos="993"/>
        </w:tabs>
        <w:spacing w:line="259" w:lineRule="auto"/>
        <w:ind w:left="992" w:hanging="425"/>
        <w:rPr>
          <w:rFonts w:ascii="Calibri Light" w:eastAsia="Times New Roman" w:hAnsi="Calibri Light" w:cs="Calibri Light"/>
          <w:sz w:val="28"/>
          <w:szCs w:val="28"/>
          <w:lang w:eastAsia="en-GB"/>
        </w:rPr>
      </w:pPr>
      <w:r w:rsidRPr="00254E28">
        <w:rPr>
          <w:rFonts w:ascii="Calibri Light" w:eastAsia="Times New Roman" w:hAnsi="Calibri Light" w:cs="Calibri Light"/>
          <w:sz w:val="28"/>
          <w:szCs w:val="28"/>
          <w:lang w:eastAsia="en-GB"/>
        </w:rPr>
        <w:t>consumption of alcohol/non-medication drugs at work or attending for work while being, in our opinion, under the influence of alcohol/non-medication drugs</w:t>
      </w:r>
    </w:p>
    <w:p w14:paraId="7AEE0820" w14:textId="77777777" w:rsidR="00A957D4" w:rsidRPr="00254E28" w:rsidRDefault="00A957D4" w:rsidP="00993599">
      <w:pPr>
        <w:numPr>
          <w:ilvl w:val="0"/>
          <w:numId w:val="8"/>
        </w:numPr>
        <w:tabs>
          <w:tab w:val="num" w:pos="993"/>
        </w:tabs>
        <w:spacing w:line="259" w:lineRule="auto"/>
        <w:ind w:left="992" w:hanging="425"/>
        <w:rPr>
          <w:rFonts w:ascii="Calibri Light" w:eastAsia="Times New Roman" w:hAnsi="Calibri Light" w:cs="Calibri Light"/>
          <w:sz w:val="28"/>
          <w:szCs w:val="28"/>
          <w:lang w:eastAsia="en-GB"/>
        </w:rPr>
      </w:pPr>
      <w:r w:rsidRPr="00254E28">
        <w:rPr>
          <w:rFonts w:ascii="Calibri Light" w:eastAsia="Times New Roman" w:hAnsi="Calibri Light" w:cs="Calibri Light"/>
          <w:sz w:val="28"/>
          <w:szCs w:val="28"/>
          <w:lang w:eastAsia="en-GB"/>
        </w:rPr>
        <w:t xml:space="preserve">harassment of or discrimination against fellow employees or any person with whom employees come into contact </w:t>
      </w:r>
      <w:proofErr w:type="gramStart"/>
      <w:r w:rsidRPr="00254E28">
        <w:rPr>
          <w:rFonts w:ascii="Calibri Light" w:eastAsia="Times New Roman" w:hAnsi="Calibri Light" w:cs="Calibri Light"/>
          <w:sz w:val="28"/>
          <w:szCs w:val="28"/>
          <w:lang w:eastAsia="en-GB"/>
        </w:rPr>
        <w:t>during the course of</w:t>
      </w:r>
      <w:proofErr w:type="gramEnd"/>
      <w:r w:rsidRPr="00254E28">
        <w:rPr>
          <w:rFonts w:ascii="Calibri Light" w:eastAsia="Times New Roman" w:hAnsi="Calibri Light" w:cs="Calibri Light"/>
          <w:sz w:val="28"/>
          <w:szCs w:val="28"/>
          <w:lang w:eastAsia="en-GB"/>
        </w:rPr>
        <w:t xml:space="preserve"> their work</w:t>
      </w:r>
    </w:p>
    <w:p w14:paraId="18BAC00B" w14:textId="77777777" w:rsidR="00A957D4" w:rsidRDefault="00A957D4" w:rsidP="00993599">
      <w:pPr>
        <w:numPr>
          <w:ilvl w:val="0"/>
          <w:numId w:val="8"/>
        </w:numPr>
        <w:tabs>
          <w:tab w:val="num" w:pos="993"/>
        </w:tabs>
        <w:spacing w:line="259" w:lineRule="auto"/>
        <w:ind w:left="992" w:hanging="425"/>
        <w:rPr>
          <w:rFonts w:ascii="Calibri Light" w:eastAsia="Times New Roman" w:hAnsi="Calibri Light" w:cs="Calibri Light"/>
          <w:sz w:val="28"/>
          <w:szCs w:val="28"/>
          <w:lang w:eastAsia="en-GB"/>
        </w:rPr>
      </w:pPr>
      <w:r w:rsidRPr="00254E28">
        <w:rPr>
          <w:rFonts w:ascii="Calibri Light" w:eastAsia="Times New Roman" w:hAnsi="Calibri Light" w:cs="Calibri Light"/>
          <w:sz w:val="28"/>
          <w:szCs w:val="28"/>
          <w:lang w:eastAsia="en-GB"/>
        </w:rPr>
        <w:t>committing a criminal offence either at or outside work which in the opinion of the company undermines the trust between the employee and the company</w:t>
      </w:r>
    </w:p>
    <w:p w14:paraId="4F66289B" w14:textId="77777777" w:rsidR="00A957D4" w:rsidRPr="00254E28" w:rsidRDefault="00A957D4" w:rsidP="00993599">
      <w:pPr>
        <w:numPr>
          <w:ilvl w:val="0"/>
          <w:numId w:val="8"/>
        </w:numPr>
        <w:tabs>
          <w:tab w:val="clear" w:pos="3600"/>
          <w:tab w:val="num" w:pos="3261"/>
        </w:tabs>
        <w:autoSpaceDE w:val="0"/>
        <w:autoSpaceDN w:val="0"/>
        <w:adjustRightInd w:val="0"/>
        <w:spacing w:line="259" w:lineRule="auto"/>
        <w:ind w:left="993" w:hanging="426"/>
        <w:rPr>
          <w:rFonts w:ascii="Calibri Light" w:eastAsia="Times New Roman" w:hAnsi="Calibri Light" w:cs="Calibri Light"/>
          <w:color w:val="000000"/>
          <w:sz w:val="28"/>
          <w:szCs w:val="28"/>
          <w:lang w:eastAsia="en-GB"/>
        </w:rPr>
      </w:pPr>
      <w:r w:rsidRPr="00254E28">
        <w:rPr>
          <w:rFonts w:ascii="Calibri Light" w:eastAsia="Times New Roman" w:hAnsi="Calibri Light" w:cs="Calibri Light"/>
          <w:color w:val="000000"/>
          <w:sz w:val="28"/>
          <w:szCs w:val="28"/>
          <w:lang w:eastAsia="en-GB"/>
        </w:rPr>
        <w:t xml:space="preserve">serious negligence which causes unacceptable loss, </w:t>
      </w:r>
      <w:proofErr w:type="gramStart"/>
      <w:r w:rsidRPr="00254E28">
        <w:rPr>
          <w:rFonts w:ascii="Calibri Light" w:eastAsia="Times New Roman" w:hAnsi="Calibri Light" w:cs="Calibri Light"/>
          <w:color w:val="000000"/>
          <w:sz w:val="28"/>
          <w:szCs w:val="28"/>
          <w:lang w:eastAsia="en-GB"/>
        </w:rPr>
        <w:t>damage</w:t>
      </w:r>
      <w:proofErr w:type="gramEnd"/>
      <w:r w:rsidRPr="00254E28">
        <w:rPr>
          <w:rFonts w:ascii="Calibri Light" w:eastAsia="Times New Roman" w:hAnsi="Calibri Light" w:cs="Calibri Light"/>
          <w:color w:val="000000"/>
          <w:sz w:val="28"/>
          <w:szCs w:val="28"/>
          <w:lang w:eastAsia="en-GB"/>
        </w:rPr>
        <w:t xml:space="preserve"> or injury</w:t>
      </w:r>
    </w:p>
    <w:p w14:paraId="1D30AE82" w14:textId="77777777" w:rsidR="00A957D4" w:rsidRPr="00254E28" w:rsidRDefault="00A957D4" w:rsidP="00993599">
      <w:pPr>
        <w:numPr>
          <w:ilvl w:val="0"/>
          <w:numId w:val="8"/>
        </w:numPr>
        <w:tabs>
          <w:tab w:val="num" w:pos="993"/>
        </w:tabs>
        <w:spacing w:line="259" w:lineRule="auto"/>
        <w:ind w:left="992" w:hanging="425"/>
        <w:rPr>
          <w:rFonts w:ascii="Calibri Light" w:eastAsia="Times New Roman" w:hAnsi="Calibri Light" w:cs="Calibri Light"/>
          <w:sz w:val="28"/>
          <w:szCs w:val="28"/>
          <w:lang w:eastAsia="en-GB"/>
        </w:rPr>
      </w:pPr>
      <w:r w:rsidRPr="00254E28">
        <w:rPr>
          <w:rFonts w:ascii="Calibri Light" w:eastAsia="Times New Roman" w:hAnsi="Calibri Light" w:cs="Calibri Light"/>
          <w:sz w:val="28"/>
          <w:szCs w:val="28"/>
          <w:lang w:eastAsia="en-GB"/>
        </w:rPr>
        <w:lastRenderedPageBreak/>
        <w:t>the fraudulent obtaining of money or other property from the company, its customers or any other third party</w:t>
      </w:r>
    </w:p>
    <w:p w14:paraId="6FA36FCA" w14:textId="77777777" w:rsidR="00A957D4" w:rsidRPr="00254E28" w:rsidRDefault="00A957D4" w:rsidP="00993599">
      <w:pPr>
        <w:numPr>
          <w:ilvl w:val="0"/>
          <w:numId w:val="8"/>
        </w:numPr>
        <w:tabs>
          <w:tab w:val="num" w:pos="993"/>
        </w:tabs>
        <w:spacing w:line="259" w:lineRule="auto"/>
        <w:ind w:left="992" w:hanging="425"/>
        <w:rPr>
          <w:rFonts w:ascii="Calibri Light" w:eastAsia="Times New Roman" w:hAnsi="Calibri Light" w:cs="Calibri Light"/>
          <w:sz w:val="28"/>
          <w:szCs w:val="28"/>
          <w:lang w:eastAsia="en-GB"/>
        </w:rPr>
      </w:pPr>
      <w:r w:rsidRPr="00254E28">
        <w:rPr>
          <w:rFonts w:ascii="Calibri Light" w:eastAsia="Times New Roman" w:hAnsi="Calibri Light" w:cs="Calibri Light"/>
          <w:sz w:val="28"/>
          <w:szCs w:val="28"/>
          <w:lang w:eastAsia="en-GB"/>
        </w:rPr>
        <w:t>deliberate falsification of company documents</w:t>
      </w:r>
    </w:p>
    <w:p w14:paraId="6C048BEB" w14:textId="77777777" w:rsidR="00A957D4" w:rsidRPr="00254E28" w:rsidRDefault="00A957D4" w:rsidP="00993599">
      <w:pPr>
        <w:numPr>
          <w:ilvl w:val="0"/>
          <w:numId w:val="8"/>
        </w:numPr>
        <w:tabs>
          <w:tab w:val="num" w:pos="993"/>
        </w:tabs>
        <w:spacing w:line="259" w:lineRule="auto"/>
        <w:ind w:left="992" w:hanging="425"/>
        <w:rPr>
          <w:rFonts w:ascii="Calibri Light" w:eastAsia="Times New Roman" w:hAnsi="Calibri Light" w:cs="Calibri Light"/>
          <w:sz w:val="28"/>
          <w:szCs w:val="28"/>
          <w:lang w:eastAsia="en-GB"/>
        </w:rPr>
      </w:pPr>
      <w:r w:rsidRPr="00254E28">
        <w:rPr>
          <w:rFonts w:ascii="Calibri Light" w:eastAsia="Times New Roman" w:hAnsi="Calibri Light" w:cs="Calibri Light"/>
          <w:sz w:val="28"/>
          <w:szCs w:val="28"/>
          <w:lang w:eastAsia="en-GB"/>
        </w:rPr>
        <w:t xml:space="preserve">communicating confidential information without authority to any person not entitled to receive it. </w:t>
      </w:r>
    </w:p>
    <w:p w14:paraId="0578BA06" w14:textId="77777777" w:rsidR="00A957D4" w:rsidRPr="00254E28" w:rsidRDefault="00A957D4" w:rsidP="00993599">
      <w:pPr>
        <w:numPr>
          <w:ilvl w:val="0"/>
          <w:numId w:val="10"/>
        </w:numPr>
        <w:tabs>
          <w:tab w:val="num" w:pos="993"/>
        </w:tabs>
        <w:spacing w:line="259" w:lineRule="auto"/>
        <w:ind w:left="992" w:hanging="425"/>
        <w:rPr>
          <w:rFonts w:ascii="Calibri Light" w:eastAsia="Times New Roman" w:hAnsi="Calibri Light" w:cs="Calibri Light"/>
          <w:sz w:val="28"/>
          <w:szCs w:val="28"/>
          <w:lang w:eastAsia="en-GB"/>
        </w:rPr>
      </w:pPr>
      <w:r w:rsidRPr="00254E28">
        <w:rPr>
          <w:rFonts w:ascii="Calibri Light" w:eastAsia="Times New Roman" w:hAnsi="Calibri Light" w:cs="Calibri Light"/>
          <w:sz w:val="28"/>
          <w:szCs w:val="28"/>
          <w:lang w:eastAsia="en-GB"/>
        </w:rPr>
        <w:t>refusal to comply with the company search procedure*</w:t>
      </w:r>
    </w:p>
    <w:p w14:paraId="03853134" w14:textId="77777777" w:rsidR="00A957D4" w:rsidRPr="00254E28" w:rsidRDefault="00A957D4" w:rsidP="00993599">
      <w:pPr>
        <w:numPr>
          <w:ilvl w:val="0"/>
          <w:numId w:val="10"/>
        </w:numPr>
        <w:tabs>
          <w:tab w:val="num" w:pos="993"/>
        </w:tabs>
        <w:spacing w:line="259" w:lineRule="auto"/>
        <w:ind w:left="992" w:hanging="425"/>
        <w:rPr>
          <w:rFonts w:ascii="Calibri Light" w:eastAsia="Times New Roman" w:hAnsi="Calibri Light" w:cs="Calibri Light"/>
          <w:sz w:val="28"/>
          <w:szCs w:val="28"/>
          <w:lang w:eastAsia="en-GB"/>
        </w:rPr>
      </w:pPr>
      <w:r w:rsidRPr="00254E28">
        <w:rPr>
          <w:rFonts w:ascii="Calibri Light" w:eastAsia="Times New Roman" w:hAnsi="Calibri Light" w:cs="Calibri Light"/>
          <w:sz w:val="28"/>
          <w:szCs w:val="28"/>
          <w:lang w:eastAsia="en-GB"/>
        </w:rPr>
        <w:t>refusal to undergo a medical examination at the company’s request*</w:t>
      </w:r>
    </w:p>
    <w:p w14:paraId="255177B1" w14:textId="77777777" w:rsidR="00A957D4" w:rsidRPr="00254E28" w:rsidRDefault="00A957D4" w:rsidP="00993599">
      <w:pPr>
        <w:spacing w:line="259" w:lineRule="auto"/>
        <w:ind w:left="567"/>
        <w:rPr>
          <w:rFonts w:ascii="Calibri Light" w:eastAsia="Times New Roman" w:hAnsi="Calibri Light" w:cs="Calibri Light"/>
          <w:color w:val="FF0000"/>
          <w:sz w:val="28"/>
          <w:szCs w:val="28"/>
          <w:lang w:eastAsia="en-GB"/>
        </w:rPr>
      </w:pPr>
      <w:r w:rsidRPr="00254E28">
        <w:rPr>
          <w:rFonts w:ascii="Calibri Light" w:eastAsia="Times New Roman" w:hAnsi="Calibri Light" w:cs="Calibri Light"/>
          <w:color w:val="FF0000"/>
          <w:sz w:val="28"/>
          <w:szCs w:val="28"/>
          <w:lang w:eastAsia="en-GB"/>
        </w:rPr>
        <w:t>[*Omit where the Alcohol and Drug Abuse Policy and Company Search procedure are not in use]</w:t>
      </w:r>
    </w:p>
    <w:p w14:paraId="4E11BFB7" w14:textId="1BA70E00" w:rsidR="00A957D4" w:rsidRDefault="00A957D4" w:rsidP="00993599">
      <w:pPr>
        <w:autoSpaceDE w:val="0"/>
        <w:autoSpaceDN w:val="0"/>
        <w:adjustRightInd w:val="0"/>
        <w:spacing w:line="259" w:lineRule="auto"/>
        <w:ind w:left="23"/>
        <w:rPr>
          <w:rFonts w:ascii="Calibri Light" w:eastAsia="Times New Roman" w:hAnsi="Calibri Light" w:cs="Calibri Light"/>
          <w:color w:val="000000"/>
          <w:sz w:val="28"/>
          <w:szCs w:val="28"/>
          <w:lang w:eastAsia="en-GB"/>
        </w:rPr>
      </w:pPr>
      <w:r>
        <w:rPr>
          <w:rFonts w:ascii="Calibri Light" w:eastAsia="Times New Roman" w:hAnsi="Calibri Light" w:cs="Calibri Light"/>
          <w:color w:val="000000"/>
          <w:sz w:val="28"/>
          <w:szCs w:val="28"/>
          <w:lang w:eastAsia="en-GB"/>
        </w:rPr>
        <w:t>Our approach to acts of gross misconduct is not the same as the way we handle allegations of misconduct (See our section on How we handle cases of gross misconduct below).</w:t>
      </w:r>
    </w:p>
    <w:p w14:paraId="6906CA14" w14:textId="52F3C3DA" w:rsidR="00254E28" w:rsidRPr="00993599" w:rsidRDefault="00254E28" w:rsidP="00993599">
      <w:pPr>
        <w:spacing w:line="259" w:lineRule="auto"/>
        <w:rPr>
          <w:rFonts w:ascii="Calibri Light" w:eastAsia="Times New Roman" w:hAnsi="Calibri Light" w:cs="Calibri Light"/>
          <w:color w:val="000000"/>
          <w:sz w:val="36"/>
          <w:szCs w:val="36"/>
          <w:lang w:val="en-US"/>
        </w:rPr>
      </w:pPr>
      <w:r w:rsidRPr="00993599">
        <w:rPr>
          <w:rFonts w:ascii="Calibri Light" w:eastAsia="Times New Roman" w:hAnsi="Calibri Light" w:cs="Calibri Light"/>
          <w:b/>
          <w:bCs/>
          <w:color w:val="000000"/>
          <w:sz w:val="36"/>
          <w:szCs w:val="36"/>
          <w:lang w:val="en-US"/>
        </w:rPr>
        <w:t>The Disciplinary Procedure is a staged procedure</w:t>
      </w:r>
      <w:r w:rsidRPr="00993599">
        <w:rPr>
          <w:rFonts w:ascii="Calibri Light" w:eastAsia="Times New Roman" w:hAnsi="Calibri Light" w:cs="Calibri Light"/>
          <w:color w:val="000000"/>
          <w:sz w:val="36"/>
          <w:szCs w:val="36"/>
          <w:lang w:val="en-US"/>
        </w:rPr>
        <w:t xml:space="preserve"> </w:t>
      </w:r>
    </w:p>
    <w:p w14:paraId="44835F4C" w14:textId="77777777" w:rsidR="00254E28" w:rsidRPr="00254E28" w:rsidRDefault="00254E28" w:rsidP="00993599">
      <w:pPr>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The following principles underpin the procedure:</w:t>
      </w:r>
    </w:p>
    <w:p w14:paraId="7EEBAE03" w14:textId="1C02CEBB" w:rsidR="00254E28" w:rsidRPr="00254E28" w:rsidRDefault="00254E28" w:rsidP="00993599">
      <w:pPr>
        <w:numPr>
          <w:ilvl w:val="0"/>
          <w:numId w:val="5"/>
        </w:numPr>
        <w:spacing w:line="259" w:lineRule="auto"/>
        <w:ind w:hanging="436"/>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 xml:space="preserve">Every effort will be made by </w:t>
      </w:r>
      <w:r w:rsidR="00594ECB">
        <w:rPr>
          <w:rFonts w:ascii="Calibri Light" w:eastAsia="Times New Roman" w:hAnsi="Calibri Light" w:cs="Calibri Light"/>
          <w:color w:val="000000"/>
          <w:sz w:val="28"/>
          <w:szCs w:val="28"/>
          <w:lang w:val="en-US"/>
        </w:rPr>
        <w:t xml:space="preserve">us </w:t>
      </w:r>
      <w:r w:rsidRPr="00254E28">
        <w:rPr>
          <w:rFonts w:ascii="Calibri Light" w:eastAsia="Times New Roman" w:hAnsi="Calibri Light" w:cs="Calibri Light"/>
          <w:color w:val="000000"/>
          <w:sz w:val="28"/>
          <w:szCs w:val="28"/>
          <w:lang w:val="en-US"/>
        </w:rPr>
        <w:t>to address shortcomings in work standards, conduct or attendance through informal counseling without invoking the Disciplinary Procedure.</w:t>
      </w:r>
    </w:p>
    <w:p w14:paraId="327FAD44" w14:textId="224424D1" w:rsidR="00254E28" w:rsidRPr="00254E28" w:rsidRDefault="00254E28" w:rsidP="00993599">
      <w:pPr>
        <w:numPr>
          <w:ilvl w:val="0"/>
          <w:numId w:val="5"/>
        </w:numPr>
        <w:spacing w:line="259" w:lineRule="auto"/>
        <w:ind w:hanging="436"/>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 xml:space="preserve">While the Disciplinary Procedure will normally be operated on a progressive basis, in cases of serious misconduct </w:t>
      </w:r>
      <w:r w:rsidR="00594ECB">
        <w:rPr>
          <w:rFonts w:ascii="Calibri Light" w:eastAsia="Times New Roman" w:hAnsi="Calibri Light" w:cs="Calibri Light"/>
          <w:color w:val="000000"/>
          <w:sz w:val="28"/>
          <w:szCs w:val="28"/>
          <w:lang w:val="en-US"/>
        </w:rPr>
        <w:t xml:space="preserve">we </w:t>
      </w:r>
      <w:r w:rsidRPr="00254E28">
        <w:rPr>
          <w:rFonts w:ascii="Calibri Light" w:eastAsia="Times New Roman" w:hAnsi="Calibri Light" w:cs="Calibri Light"/>
          <w:color w:val="000000"/>
          <w:sz w:val="28"/>
          <w:szCs w:val="28"/>
          <w:lang w:val="en-US"/>
        </w:rPr>
        <w:t xml:space="preserve">may </w:t>
      </w:r>
      <w:r w:rsidR="00594ECB">
        <w:rPr>
          <w:rFonts w:ascii="Calibri Light" w:eastAsia="Times New Roman" w:hAnsi="Calibri Light" w:cs="Calibri Light"/>
          <w:color w:val="000000"/>
          <w:sz w:val="28"/>
          <w:szCs w:val="28"/>
          <w:lang w:val="en-US"/>
        </w:rPr>
        <w:t>go straight to dismissal</w:t>
      </w:r>
      <w:r w:rsidR="00993599">
        <w:rPr>
          <w:rFonts w:ascii="Calibri Light" w:eastAsia="Times New Roman" w:hAnsi="Calibri Light" w:cs="Calibri Light"/>
          <w:color w:val="000000"/>
          <w:sz w:val="28"/>
          <w:szCs w:val="28"/>
          <w:lang w:val="en-US"/>
        </w:rPr>
        <w:t>.</w:t>
      </w:r>
    </w:p>
    <w:p w14:paraId="6726CD10" w14:textId="2B4530A2" w:rsidR="00254E28" w:rsidRPr="00254E28" w:rsidRDefault="00254E28" w:rsidP="00993599">
      <w:pPr>
        <w:numPr>
          <w:ilvl w:val="0"/>
          <w:numId w:val="5"/>
        </w:numPr>
        <w:spacing w:line="259" w:lineRule="auto"/>
        <w:ind w:hanging="436"/>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 xml:space="preserve">No decision regarding disciplinary action will be made until a formal disciplinary hearing has been convened and </w:t>
      </w:r>
      <w:r w:rsidR="00321187">
        <w:rPr>
          <w:rFonts w:ascii="Calibri Light" w:eastAsia="Times New Roman" w:hAnsi="Calibri Light" w:cs="Calibri Light"/>
          <w:color w:val="000000"/>
          <w:sz w:val="28"/>
          <w:szCs w:val="28"/>
          <w:lang w:val="en-US"/>
        </w:rPr>
        <w:t>you have</w:t>
      </w:r>
      <w:r w:rsidRPr="00254E28">
        <w:rPr>
          <w:rFonts w:ascii="Calibri Light" w:eastAsia="Times New Roman" w:hAnsi="Calibri Light" w:cs="Calibri Light"/>
          <w:color w:val="000000"/>
          <w:sz w:val="28"/>
          <w:szCs w:val="28"/>
          <w:lang w:val="en-US"/>
        </w:rPr>
        <w:t xml:space="preserve"> been afforded an opportunity to respond</w:t>
      </w:r>
      <w:r w:rsidR="00993599">
        <w:rPr>
          <w:rFonts w:ascii="Calibri Light" w:eastAsia="Times New Roman" w:hAnsi="Calibri Light" w:cs="Calibri Light"/>
          <w:color w:val="000000"/>
          <w:sz w:val="28"/>
          <w:szCs w:val="28"/>
          <w:lang w:val="en-US"/>
        </w:rPr>
        <w:t>.</w:t>
      </w:r>
    </w:p>
    <w:p w14:paraId="5695C3F7" w14:textId="18676E00" w:rsidR="00254E28" w:rsidRPr="00254E28" w:rsidRDefault="00321187" w:rsidP="00993599">
      <w:pPr>
        <w:numPr>
          <w:ilvl w:val="0"/>
          <w:numId w:val="5"/>
        </w:numPr>
        <w:spacing w:line="259" w:lineRule="auto"/>
        <w:ind w:hanging="436"/>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 xml:space="preserve">You </w:t>
      </w:r>
      <w:r w:rsidR="00254E28" w:rsidRPr="00254E28">
        <w:rPr>
          <w:rFonts w:ascii="Calibri Light" w:eastAsia="Times New Roman" w:hAnsi="Calibri Light" w:cs="Calibri Light"/>
          <w:color w:val="000000"/>
          <w:sz w:val="28"/>
          <w:szCs w:val="28"/>
          <w:lang w:val="en-US"/>
        </w:rPr>
        <w:t xml:space="preserve">will be advised of </w:t>
      </w:r>
      <w:r>
        <w:rPr>
          <w:rFonts w:ascii="Calibri Light" w:eastAsia="Times New Roman" w:hAnsi="Calibri Light" w:cs="Calibri Light"/>
          <w:color w:val="000000"/>
          <w:sz w:val="28"/>
          <w:szCs w:val="28"/>
          <w:lang w:val="en-US"/>
        </w:rPr>
        <w:t xml:space="preserve">your </w:t>
      </w:r>
      <w:r w:rsidR="00254E28" w:rsidRPr="00254E28">
        <w:rPr>
          <w:rFonts w:ascii="Calibri Light" w:eastAsia="Times New Roman" w:hAnsi="Calibri Light" w:cs="Calibri Light"/>
          <w:color w:val="000000"/>
          <w:sz w:val="28"/>
          <w:szCs w:val="28"/>
          <w:lang w:val="en-US"/>
        </w:rPr>
        <w:t>right to be accompanied by a work colleague at any meeting under the formal Disciplinary Procedure</w:t>
      </w:r>
      <w:r w:rsidR="00993599">
        <w:rPr>
          <w:rFonts w:ascii="Calibri Light" w:eastAsia="Times New Roman" w:hAnsi="Calibri Light" w:cs="Calibri Light"/>
          <w:color w:val="000000"/>
          <w:sz w:val="28"/>
          <w:szCs w:val="28"/>
          <w:lang w:val="en-US"/>
        </w:rPr>
        <w:t>.</w:t>
      </w:r>
    </w:p>
    <w:p w14:paraId="4A8BBCD0" w14:textId="08C6AF1C" w:rsidR="00254E28" w:rsidRPr="00254E28" w:rsidRDefault="00321187" w:rsidP="00993599">
      <w:pPr>
        <w:numPr>
          <w:ilvl w:val="0"/>
          <w:numId w:val="5"/>
        </w:numPr>
        <w:spacing w:line="259" w:lineRule="auto"/>
        <w:ind w:hanging="436"/>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You</w:t>
      </w:r>
      <w:r w:rsidR="00254E28" w:rsidRPr="00254E28">
        <w:rPr>
          <w:rFonts w:ascii="Calibri Light" w:eastAsia="Times New Roman" w:hAnsi="Calibri Light" w:cs="Calibri Light"/>
          <w:color w:val="000000"/>
          <w:sz w:val="28"/>
          <w:szCs w:val="28"/>
          <w:lang w:val="en-US"/>
        </w:rPr>
        <w:t xml:space="preserve"> will be advised in advance of the disciplinary hearing of the precise nature of the complaint against </w:t>
      </w:r>
      <w:r>
        <w:rPr>
          <w:rFonts w:ascii="Calibri Light" w:eastAsia="Times New Roman" w:hAnsi="Calibri Light" w:cs="Calibri Light"/>
          <w:color w:val="000000"/>
          <w:sz w:val="28"/>
          <w:szCs w:val="28"/>
          <w:lang w:val="en-US"/>
        </w:rPr>
        <w:t xml:space="preserve">you </w:t>
      </w:r>
      <w:r w:rsidR="00254E28" w:rsidRPr="00254E28">
        <w:rPr>
          <w:rFonts w:ascii="Calibri Light" w:eastAsia="Times New Roman" w:hAnsi="Calibri Light" w:cs="Calibri Light"/>
          <w:color w:val="000000"/>
          <w:sz w:val="28"/>
          <w:szCs w:val="28"/>
          <w:lang w:val="en-US"/>
        </w:rPr>
        <w:t>and will be given copies of any relevant documentation</w:t>
      </w:r>
    </w:p>
    <w:p w14:paraId="6DD7487C" w14:textId="12F5A341" w:rsidR="00254E28" w:rsidRPr="00254E28" w:rsidRDefault="00321187" w:rsidP="00993599">
      <w:pPr>
        <w:numPr>
          <w:ilvl w:val="0"/>
          <w:numId w:val="5"/>
        </w:numPr>
        <w:spacing w:line="259" w:lineRule="auto"/>
        <w:ind w:hanging="436"/>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 xml:space="preserve">You will be </w:t>
      </w:r>
      <w:r w:rsidR="00254E28" w:rsidRPr="00254E28">
        <w:rPr>
          <w:rFonts w:ascii="Calibri Light" w:eastAsia="Times New Roman" w:hAnsi="Calibri Light" w:cs="Calibri Light"/>
          <w:color w:val="000000"/>
          <w:sz w:val="28"/>
          <w:szCs w:val="28"/>
          <w:lang w:val="en-US"/>
        </w:rPr>
        <w:t xml:space="preserve">afforded the opportunity to state </w:t>
      </w:r>
      <w:r>
        <w:rPr>
          <w:rFonts w:ascii="Calibri Light" w:eastAsia="Times New Roman" w:hAnsi="Calibri Light" w:cs="Calibri Light"/>
          <w:color w:val="000000"/>
          <w:sz w:val="28"/>
          <w:szCs w:val="28"/>
          <w:lang w:val="en-US"/>
        </w:rPr>
        <w:t xml:space="preserve">your </w:t>
      </w:r>
      <w:r w:rsidR="00254E28" w:rsidRPr="00254E28">
        <w:rPr>
          <w:rFonts w:ascii="Calibri Light" w:eastAsia="Times New Roman" w:hAnsi="Calibri Light" w:cs="Calibri Light"/>
          <w:color w:val="000000"/>
          <w:sz w:val="28"/>
          <w:szCs w:val="28"/>
          <w:lang w:val="en-US"/>
        </w:rPr>
        <w:t>case and challenge any evidence that may be relied upon in reaching a decision</w:t>
      </w:r>
    </w:p>
    <w:p w14:paraId="77049D7A" w14:textId="69DB64DE" w:rsidR="00254E28" w:rsidRPr="00254E28" w:rsidRDefault="00321187" w:rsidP="00993599">
      <w:pPr>
        <w:numPr>
          <w:ilvl w:val="0"/>
          <w:numId w:val="5"/>
        </w:numPr>
        <w:spacing w:line="259" w:lineRule="auto"/>
        <w:ind w:hanging="436"/>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lastRenderedPageBreak/>
        <w:t xml:space="preserve">You may </w:t>
      </w:r>
      <w:r w:rsidR="00254E28" w:rsidRPr="00254E28">
        <w:rPr>
          <w:rFonts w:ascii="Calibri Light" w:eastAsia="Times New Roman" w:hAnsi="Calibri Light" w:cs="Calibri Light"/>
          <w:color w:val="000000"/>
          <w:sz w:val="28"/>
          <w:szCs w:val="28"/>
          <w:lang w:val="en-US"/>
        </w:rPr>
        <w:t>appeal the outcome of the disciplinary hearing.</w:t>
      </w:r>
    </w:p>
    <w:p w14:paraId="1668E26E" w14:textId="77777777" w:rsidR="00254E28" w:rsidRPr="00993599" w:rsidRDefault="00254E28" w:rsidP="00993599">
      <w:pPr>
        <w:tabs>
          <w:tab w:val="num" w:pos="1440"/>
        </w:tabs>
        <w:spacing w:line="259" w:lineRule="auto"/>
        <w:jc w:val="both"/>
        <w:rPr>
          <w:rFonts w:ascii="Calibri Light" w:eastAsia="Times New Roman" w:hAnsi="Calibri Light" w:cs="Calibri Light"/>
          <w:b/>
          <w:sz w:val="36"/>
          <w:szCs w:val="36"/>
        </w:rPr>
      </w:pPr>
      <w:r w:rsidRPr="00993599">
        <w:rPr>
          <w:rFonts w:ascii="Calibri Light" w:eastAsia="Times New Roman" w:hAnsi="Calibri Light" w:cs="Calibri Light"/>
          <w:b/>
          <w:sz w:val="36"/>
          <w:szCs w:val="36"/>
        </w:rPr>
        <w:t>Conduct of the Procedure – General</w:t>
      </w:r>
    </w:p>
    <w:p w14:paraId="50C361A3" w14:textId="7587C93B" w:rsidR="00254E28" w:rsidRPr="00254E28" w:rsidRDefault="00254E28" w:rsidP="00993599">
      <w:pPr>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An employee may be suspended from work for as long as necessary, with or without pay at our discretion pending the outcome of an investigation into the conduct at issue.</w:t>
      </w:r>
    </w:p>
    <w:p w14:paraId="72859596" w14:textId="1D5FA661" w:rsidR="00254E28" w:rsidRPr="00254E28" w:rsidRDefault="00254E28" w:rsidP="00993599">
      <w:pPr>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 xml:space="preserve">In all cases, before any disciplinary action (including written warnings) is taken, </w:t>
      </w:r>
      <w:r w:rsidR="00B030FC">
        <w:rPr>
          <w:rFonts w:ascii="Calibri Light" w:eastAsia="Times New Roman" w:hAnsi="Calibri Light" w:cs="Calibri Light"/>
          <w:color w:val="000000"/>
          <w:sz w:val="28"/>
          <w:szCs w:val="28"/>
          <w:lang w:val="en-US"/>
        </w:rPr>
        <w:t>you</w:t>
      </w:r>
      <w:r w:rsidRPr="00254E28">
        <w:rPr>
          <w:rFonts w:ascii="Calibri Light" w:eastAsia="Times New Roman" w:hAnsi="Calibri Light" w:cs="Calibri Light"/>
          <w:color w:val="000000"/>
          <w:sz w:val="28"/>
          <w:szCs w:val="28"/>
          <w:lang w:val="en-US"/>
        </w:rPr>
        <w:t xml:space="preserve"> will be asked to attend a disciplinary interview and </w:t>
      </w:r>
      <w:r w:rsidR="00B030FC">
        <w:rPr>
          <w:rFonts w:ascii="Calibri Light" w:eastAsia="Times New Roman" w:hAnsi="Calibri Light" w:cs="Calibri Light"/>
          <w:color w:val="000000"/>
          <w:sz w:val="28"/>
          <w:szCs w:val="28"/>
          <w:lang w:val="en-US"/>
        </w:rPr>
        <w:t>you</w:t>
      </w:r>
      <w:r w:rsidRPr="00254E28">
        <w:rPr>
          <w:rFonts w:ascii="Calibri Light" w:eastAsia="Times New Roman" w:hAnsi="Calibri Light" w:cs="Calibri Light"/>
          <w:color w:val="000000"/>
          <w:sz w:val="28"/>
          <w:szCs w:val="28"/>
          <w:lang w:val="en-US"/>
        </w:rPr>
        <w:t xml:space="preserve"> will be informed, usually in advance, of the allegations or complaint made against </w:t>
      </w:r>
      <w:r w:rsidR="00B030FC">
        <w:rPr>
          <w:rFonts w:ascii="Calibri Light" w:eastAsia="Times New Roman" w:hAnsi="Calibri Light" w:cs="Calibri Light"/>
          <w:color w:val="000000"/>
          <w:sz w:val="28"/>
          <w:szCs w:val="28"/>
          <w:lang w:val="en-US"/>
        </w:rPr>
        <w:t>you</w:t>
      </w:r>
      <w:r w:rsidRPr="00254E28">
        <w:rPr>
          <w:rFonts w:ascii="Calibri Light" w:eastAsia="Times New Roman" w:hAnsi="Calibri Light" w:cs="Calibri Light"/>
          <w:color w:val="000000"/>
          <w:sz w:val="28"/>
          <w:szCs w:val="28"/>
          <w:lang w:val="en-US"/>
        </w:rPr>
        <w:t xml:space="preserve">.  </w:t>
      </w:r>
      <w:r w:rsidR="00B030FC">
        <w:rPr>
          <w:rFonts w:ascii="Calibri Light" w:eastAsia="Times New Roman" w:hAnsi="Calibri Light" w:cs="Calibri Light"/>
          <w:color w:val="000000"/>
          <w:sz w:val="28"/>
          <w:szCs w:val="28"/>
          <w:lang w:val="en-US"/>
        </w:rPr>
        <w:t xml:space="preserve">You </w:t>
      </w:r>
      <w:r w:rsidRPr="00254E28">
        <w:rPr>
          <w:rFonts w:ascii="Calibri Light" w:eastAsia="Times New Roman" w:hAnsi="Calibri Light" w:cs="Calibri Light"/>
          <w:color w:val="000000"/>
          <w:sz w:val="28"/>
          <w:szCs w:val="28"/>
          <w:lang w:val="en-US"/>
        </w:rPr>
        <w:t xml:space="preserve">may be accompanied at the interview by a work colleague.  At the interview, </w:t>
      </w:r>
      <w:r w:rsidR="00B030FC">
        <w:rPr>
          <w:rFonts w:ascii="Calibri Light" w:eastAsia="Times New Roman" w:hAnsi="Calibri Light" w:cs="Calibri Light"/>
          <w:color w:val="000000"/>
          <w:sz w:val="28"/>
          <w:szCs w:val="28"/>
          <w:lang w:val="en-US"/>
        </w:rPr>
        <w:t>you</w:t>
      </w:r>
      <w:r w:rsidRPr="00254E28">
        <w:rPr>
          <w:rFonts w:ascii="Calibri Light" w:eastAsia="Times New Roman" w:hAnsi="Calibri Light" w:cs="Calibri Light"/>
          <w:color w:val="000000"/>
          <w:sz w:val="28"/>
          <w:szCs w:val="28"/>
          <w:lang w:val="en-US"/>
        </w:rPr>
        <w:t xml:space="preserve"> will be given the opportunity to state </w:t>
      </w:r>
      <w:r w:rsidR="00B030FC">
        <w:rPr>
          <w:rFonts w:ascii="Calibri Light" w:eastAsia="Times New Roman" w:hAnsi="Calibri Light" w:cs="Calibri Light"/>
          <w:color w:val="000000"/>
          <w:sz w:val="28"/>
          <w:szCs w:val="28"/>
          <w:lang w:val="en-US"/>
        </w:rPr>
        <w:t xml:space="preserve">your </w:t>
      </w:r>
      <w:r w:rsidRPr="00254E28">
        <w:rPr>
          <w:rFonts w:ascii="Calibri Light" w:eastAsia="Times New Roman" w:hAnsi="Calibri Light" w:cs="Calibri Light"/>
          <w:color w:val="000000"/>
          <w:sz w:val="28"/>
          <w:szCs w:val="28"/>
          <w:lang w:val="en-US"/>
        </w:rPr>
        <w:t xml:space="preserve">case.  </w:t>
      </w:r>
      <w:r w:rsidR="00B030FC">
        <w:rPr>
          <w:rFonts w:ascii="Calibri Light" w:eastAsia="Times New Roman" w:hAnsi="Calibri Light" w:cs="Calibri Light"/>
          <w:color w:val="000000"/>
          <w:sz w:val="28"/>
          <w:szCs w:val="28"/>
          <w:lang w:val="en-US"/>
        </w:rPr>
        <w:t xml:space="preserve">We may </w:t>
      </w:r>
      <w:r w:rsidRPr="00254E28">
        <w:rPr>
          <w:rFonts w:ascii="Calibri Light" w:eastAsia="Times New Roman" w:hAnsi="Calibri Light" w:cs="Calibri Light"/>
          <w:color w:val="000000"/>
          <w:sz w:val="28"/>
          <w:szCs w:val="28"/>
          <w:lang w:val="en-US"/>
        </w:rPr>
        <w:t xml:space="preserve">adjourn a disciplinary interview in order to consider the case and any representations made by </w:t>
      </w:r>
      <w:r w:rsidR="00B030FC">
        <w:rPr>
          <w:rFonts w:ascii="Calibri Light" w:eastAsia="Times New Roman" w:hAnsi="Calibri Light" w:cs="Calibri Light"/>
          <w:color w:val="000000"/>
          <w:sz w:val="28"/>
          <w:szCs w:val="28"/>
          <w:lang w:val="en-US"/>
        </w:rPr>
        <w:t xml:space="preserve">you </w:t>
      </w:r>
      <w:r w:rsidRPr="00254E28">
        <w:rPr>
          <w:rFonts w:ascii="Calibri Light" w:eastAsia="Times New Roman" w:hAnsi="Calibri Light" w:cs="Calibri Light"/>
          <w:color w:val="000000"/>
          <w:sz w:val="28"/>
          <w:szCs w:val="28"/>
          <w:lang w:val="en-US"/>
        </w:rPr>
        <w:t xml:space="preserve">before </w:t>
      </w:r>
      <w:proofErr w:type="gramStart"/>
      <w:r w:rsidRPr="00254E28">
        <w:rPr>
          <w:rFonts w:ascii="Calibri Light" w:eastAsia="Times New Roman" w:hAnsi="Calibri Light" w:cs="Calibri Light"/>
          <w:color w:val="000000"/>
          <w:sz w:val="28"/>
          <w:szCs w:val="28"/>
          <w:lang w:val="en-US"/>
        </w:rPr>
        <w:t>making a decision</w:t>
      </w:r>
      <w:proofErr w:type="gramEnd"/>
      <w:r w:rsidRPr="00254E28">
        <w:rPr>
          <w:rFonts w:ascii="Calibri Light" w:eastAsia="Times New Roman" w:hAnsi="Calibri Light" w:cs="Calibri Light"/>
          <w:color w:val="000000"/>
          <w:sz w:val="28"/>
          <w:szCs w:val="28"/>
          <w:lang w:val="en-US"/>
        </w:rPr>
        <w:t xml:space="preserve">. </w:t>
      </w:r>
    </w:p>
    <w:p w14:paraId="09C88080" w14:textId="229EDCD9" w:rsidR="00254E28" w:rsidRPr="00254E28" w:rsidRDefault="00254E28" w:rsidP="00993599">
      <w:pPr>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 xml:space="preserve">If the complaint is upheld, </w:t>
      </w:r>
      <w:r w:rsidR="00B030FC">
        <w:rPr>
          <w:rFonts w:ascii="Calibri Light" w:eastAsia="Times New Roman" w:hAnsi="Calibri Light" w:cs="Calibri Light"/>
          <w:color w:val="000000"/>
          <w:sz w:val="28"/>
          <w:szCs w:val="28"/>
          <w:lang w:val="en-US"/>
        </w:rPr>
        <w:t>you</w:t>
      </w:r>
      <w:r w:rsidRPr="00254E28">
        <w:rPr>
          <w:rFonts w:ascii="Calibri Light" w:eastAsia="Times New Roman" w:hAnsi="Calibri Light" w:cs="Calibri Light"/>
          <w:color w:val="000000"/>
          <w:sz w:val="28"/>
          <w:szCs w:val="28"/>
          <w:lang w:val="en-US"/>
        </w:rPr>
        <w:t xml:space="preserve"> will be informed of any disciplinary action to be taken and of the right to appeal the decision.</w:t>
      </w:r>
    </w:p>
    <w:p w14:paraId="653F0F52" w14:textId="6871AC4A" w:rsidR="00254E28" w:rsidRPr="00CE3088" w:rsidRDefault="00254E28" w:rsidP="00993599">
      <w:pPr>
        <w:spacing w:line="259" w:lineRule="auto"/>
        <w:ind w:left="284" w:hanging="284"/>
        <w:rPr>
          <w:rFonts w:ascii="Calibri Light" w:eastAsia="Times New Roman" w:hAnsi="Calibri Light" w:cs="Calibri Light"/>
          <w:b/>
          <w:sz w:val="36"/>
          <w:szCs w:val="36"/>
        </w:rPr>
      </w:pPr>
      <w:r w:rsidRPr="00CE3088">
        <w:rPr>
          <w:rFonts w:ascii="Calibri Light" w:eastAsia="Times New Roman" w:hAnsi="Calibri Light" w:cs="Calibri Light"/>
          <w:b/>
          <w:sz w:val="36"/>
          <w:szCs w:val="36"/>
        </w:rPr>
        <w:t>Operation of the Procedure</w:t>
      </w:r>
    </w:p>
    <w:p w14:paraId="3F3B9C79" w14:textId="547E478F" w:rsidR="00254E28" w:rsidRPr="00254E28" w:rsidRDefault="00254E28" w:rsidP="00993599">
      <w:pPr>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 xml:space="preserve">This disciplinary procedure provides for warnings to be given for failure to meet our standards of job performance, conduct, attendance or for breach of any of the terms and conditions of employment.  Upon </w:t>
      </w:r>
      <w:r w:rsidR="00B030FC">
        <w:rPr>
          <w:rFonts w:ascii="Calibri Light" w:eastAsia="Times New Roman" w:hAnsi="Calibri Light" w:cs="Calibri Light"/>
          <w:color w:val="000000"/>
          <w:sz w:val="28"/>
          <w:szCs w:val="28"/>
          <w:lang w:val="en-US"/>
        </w:rPr>
        <w:t xml:space="preserve">us </w:t>
      </w:r>
      <w:r w:rsidRPr="00254E28">
        <w:rPr>
          <w:rFonts w:ascii="Calibri Light" w:eastAsia="Times New Roman" w:hAnsi="Calibri Light" w:cs="Calibri Light"/>
          <w:color w:val="000000"/>
          <w:sz w:val="28"/>
          <w:szCs w:val="28"/>
          <w:lang w:val="en-US"/>
        </w:rPr>
        <w:t xml:space="preserve">invoking the disciplinary procedure, in the first instance </w:t>
      </w:r>
      <w:r w:rsidR="00993599">
        <w:rPr>
          <w:rFonts w:ascii="Calibri Light" w:eastAsia="Times New Roman" w:hAnsi="Calibri Light" w:cs="Calibri Light"/>
          <w:color w:val="000000"/>
          <w:sz w:val="28"/>
          <w:szCs w:val="28"/>
          <w:lang w:val="en-US"/>
        </w:rPr>
        <w:t xml:space="preserve">we </w:t>
      </w:r>
      <w:r w:rsidRPr="00254E28">
        <w:rPr>
          <w:rFonts w:ascii="Calibri Light" w:eastAsia="Times New Roman" w:hAnsi="Calibri Light" w:cs="Calibri Light"/>
          <w:color w:val="000000"/>
          <w:sz w:val="28"/>
          <w:szCs w:val="28"/>
          <w:lang w:val="en-US"/>
        </w:rPr>
        <w:t xml:space="preserve">will establish the facts surrounding the complaint (if appropriate, </w:t>
      </w:r>
      <w:proofErr w:type="gramStart"/>
      <w:r w:rsidRPr="00254E28">
        <w:rPr>
          <w:rFonts w:ascii="Calibri Light" w:eastAsia="Times New Roman" w:hAnsi="Calibri Light" w:cs="Calibri Light"/>
          <w:color w:val="000000"/>
          <w:sz w:val="28"/>
          <w:szCs w:val="28"/>
          <w:lang w:val="en-US"/>
        </w:rPr>
        <w:t>taking into account</w:t>
      </w:r>
      <w:proofErr w:type="gramEnd"/>
      <w:r w:rsidRPr="00254E28">
        <w:rPr>
          <w:rFonts w:ascii="Calibri Light" w:eastAsia="Times New Roman" w:hAnsi="Calibri Light" w:cs="Calibri Light"/>
          <w:color w:val="000000"/>
          <w:sz w:val="28"/>
          <w:szCs w:val="28"/>
          <w:lang w:val="en-US"/>
        </w:rPr>
        <w:t xml:space="preserve"> the statements of any available witnesses).  </w:t>
      </w:r>
    </w:p>
    <w:p w14:paraId="6CEEA612" w14:textId="77777777" w:rsidR="00254E28" w:rsidRPr="00254E28" w:rsidRDefault="00254E28" w:rsidP="00993599">
      <w:pPr>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 xml:space="preserve">Investigations will take place </w:t>
      </w:r>
      <w:proofErr w:type="gramStart"/>
      <w:r w:rsidRPr="00254E28">
        <w:rPr>
          <w:rFonts w:ascii="Calibri Light" w:eastAsia="Times New Roman" w:hAnsi="Calibri Light" w:cs="Calibri Light"/>
          <w:color w:val="000000"/>
          <w:sz w:val="28"/>
          <w:szCs w:val="28"/>
          <w:lang w:val="en-US"/>
        </w:rPr>
        <w:t>where</w:t>
      </w:r>
      <w:proofErr w:type="gramEnd"/>
      <w:r w:rsidRPr="00254E28">
        <w:rPr>
          <w:rFonts w:ascii="Calibri Light" w:eastAsia="Times New Roman" w:hAnsi="Calibri Light" w:cs="Calibri Light"/>
          <w:color w:val="000000"/>
          <w:sz w:val="28"/>
          <w:szCs w:val="28"/>
          <w:lang w:val="en-US"/>
        </w:rPr>
        <w:t xml:space="preserve"> considered necessary in the interests of fairness and natural justice. </w:t>
      </w:r>
    </w:p>
    <w:p w14:paraId="1A65F1C2" w14:textId="25827B10" w:rsidR="00254E28" w:rsidRPr="00254E28" w:rsidRDefault="00254E28" w:rsidP="00993599">
      <w:pPr>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 xml:space="preserve">If </w:t>
      </w:r>
      <w:r w:rsidR="00594ECB">
        <w:rPr>
          <w:rFonts w:ascii="Calibri Light" w:eastAsia="Times New Roman" w:hAnsi="Calibri Light" w:cs="Calibri Light"/>
          <w:color w:val="000000"/>
          <w:sz w:val="28"/>
          <w:szCs w:val="28"/>
          <w:lang w:val="en-US"/>
        </w:rPr>
        <w:t xml:space="preserve">we </w:t>
      </w:r>
      <w:r w:rsidRPr="00254E28">
        <w:rPr>
          <w:rFonts w:ascii="Calibri Light" w:eastAsia="Times New Roman" w:hAnsi="Calibri Light" w:cs="Calibri Light"/>
          <w:color w:val="000000"/>
          <w:sz w:val="28"/>
          <w:szCs w:val="28"/>
          <w:lang w:val="en-US"/>
        </w:rPr>
        <w:t xml:space="preserve">consider that it is not necessary to resort to the formal warning procedure or other disciplinary action, </w:t>
      </w:r>
      <w:r w:rsidR="00B030FC">
        <w:rPr>
          <w:rFonts w:ascii="Calibri Light" w:eastAsia="Times New Roman" w:hAnsi="Calibri Light" w:cs="Calibri Light"/>
          <w:color w:val="000000"/>
          <w:sz w:val="28"/>
          <w:szCs w:val="28"/>
          <w:lang w:val="en-US"/>
        </w:rPr>
        <w:t xml:space="preserve">the matter will be </w:t>
      </w:r>
      <w:r w:rsidRPr="00254E28">
        <w:rPr>
          <w:rFonts w:ascii="Calibri Light" w:eastAsia="Times New Roman" w:hAnsi="Calibri Light" w:cs="Calibri Light"/>
          <w:color w:val="000000"/>
          <w:sz w:val="28"/>
          <w:szCs w:val="28"/>
          <w:lang w:val="en-US"/>
        </w:rPr>
        <w:t>discuss</w:t>
      </w:r>
      <w:r w:rsidR="00B030FC">
        <w:rPr>
          <w:rFonts w:ascii="Calibri Light" w:eastAsia="Times New Roman" w:hAnsi="Calibri Light" w:cs="Calibri Light"/>
          <w:color w:val="000000"/>
          <w:sz w:val="28"/>
          <w:szCs w:val="28"/>
          <w:lang w:val="en-US"/>
        </w:rPr>
        <w:t xml:space="preserve">ed </w:t>
      </w:r>
      <w:r w:rsidRPr="00254E28">
        <w:rPr>
          <w:rFonts w:ascii="Calibri Light" w:eastAsia="Times New Roman" w:hAnsi="Calibri Light" w:cs="Calibri Light"/>
          <w:color w:val="000000"/>
          <w:sz w:val="28"/>
          <w:szCs w:val="28"/>
          <w:lang w:val="en-US"/>
        </w:rPr>
        <w:t xml:space="preserve">with </w:t>
      </w:r>
      <w:r w:rsidR="00B030FC">
        <w:rPr>
          <w:rFonts w:ascii="Calibri Light" w:eastAsia="Times New Roman" w:hAnsi="Calibri Light" w:cs="Calibri Light"/>
          <w:color w:val="000000"/>
          <w:sz w:val="28"/>
          <w:szCs w:val="28"/>
          <w:lang w:val="en-US"/>
        </w:rPr>
        <w:t>you</w:t>
      </w:r>
      <w:r w:rsidRPr="00254E28">
        <w:rPr>
          <w:rFonts w:ascii="Calibri Light" w:eastAsia="Times New Roman" w:hAnsi="Calibri Light" w:cs="Calibri Light"/>
          <w:color w:val="000000"/>
          <w:sz w:val="28"/>
          <w:szCs w:val="28"/>
          <w:lang w:val="en-US"/>
        </w:rPr>
        <w:t xml:space="preserve"> and, if appropriate, </w:t>
      </w:r>
      <w:r w:rsidR="00B030FC">
        <w:rPr>
          <w:rFonts w:ascii="Calibri Light" w:eastAsia="Times New Roman" w:hAnsi="Calibri Light" w:cs="Calibri Light"/>
          <w:color w:val="000000"/>
          <w:sz w:val="28"/>
          <w:szCs w:val="28"/>
          <w:lang w:val="en-US"/>
        </w:rPr>
        <w:t xml:space="preserve">areas for improvement </w:t>
      </w:r>
      <w:r w:rsidRPr="00254E28">
        <w:rPr>
          <w:rFonts w:ascii="Calibri Light" w:eastAsia="Times New Roman" w:hAnsi="Calibri Light" w:cs="Calibri Light"/>
          <w:color w:val="000000"/>
          <w:sz w:val="28"/>
          <w:szCs w:val="28"/>
          <w:lang w:val="en-US"/>
        </w:rPr>
        <w:t>suggest</w:t>
      </w:r>
      <w:r w:rsidR="00B030FC">
        <w:rPr>
          <w:rFonts w:ascii="Calibri Light" w:eastAsia="Times New Roman" w:hAnsi="Calibri Light" w:cs="Calibri Light"/>
          <w:color w:val="000000"/>
          <w:sz w:val="28"/>
          <w:szCs w:val="28"/>
          <w:lang w:val="en-US"/>
        </w:rPr>
        <w:t xml:space="preserve">ed. </w:t>
      </w:r>
      <w:r w:rsidRPr="00254E28">
        <w:rPr>
          <w:rFonts w:ascii="Calibri Light" w:eastAsia="Times New Roman" w:hAnsi="Calibri Light" w:cs="Calibri Light"/>
          <w:color w:val="000000"/>
          <w:sz w:val="28"/>
          <w:szCs w:val="28"/>
          <w:lang w:val="en-US"/>
        </w:rPr>
        <w:t xml:space="preserve"> The discussion will insofar as possible be in private and </w:t>
      </w:r>
      <w:r w:rsidR="00B030FC">
        <w:rPr>
          <w:rFonts w:ascii="Calibri Light" w:eastAsia="Times New Roman" w:hAnsi="Calibri Light" w:cs="Calibri Light"/>
          <w:color w:val="000000"/>
          <w:sz w:val="28"/>
          <w:szCs w:val="28"/>
          <w:lang w:val="en-US"/>
        </w:rPr>
        <w:t xml:space="preserve">you </w:t>
      </w:r>
      <w:r w:rsidRPr="00254E28">
        <w:rPr>
          <w:rFonts w:ascii="Calibri Light" w:eastAsia="Times New Roman" w:hAnsi="Calibri Light" w:cs="Calibri Light"/>
          <w:color w:val="000000"/>
          <w:sz w:val="28"/>
          <w:szCs w:val="28"/>
          <w:lang w:val="en-US"/>
        </w:rPr>
        <w:t>will be informed that no disciplinary action is being taken.</w:t>
      </w:r>
    </w:p>
    <w:p w14:paraId="53F864A2" w14:textId="3688B049" w:rsidR="00254E28" w:rsidRDefault="00254E28" w:rsidP="00993599">
      <w:pPr>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 xml:space="preserve">If in the circumstances </w:t>
      </w:r>
      <w:r w:rsidR="00594ECB">
        <w:rPr>
          <w:rFonts w:ascii="Calibri Light" w:eastAsia="Times New Roman" w:hAnsi="Calibri Light" w:cs="Calibri Light"/>
          <w:color w:val="000000"/>
          <w:sz w:val="28"/>
          <w:szCs w:val="28"/>
          <w:lang w:val="en-US"/>
        </w:rPr>
        <w:t xml:space="preserve">we </w:t>
      </w:r>
      <w:r w:rsidRPr="00254E28">
        <w:rPr>
          <w:rFonts w:ascii="Calibri Light" w:eastAsia="Times New Roman" w:hAnsi="Calibri Light" w:cs="Calibri Light"/>
          <w:color w:val="000000"/>
          <w:sz w:val="28"/>
          <w:szCs w:val="28"/>
          <w:lang w:val="en-US"/>
        </w:rPr>
        <w:t xml:space="preserve">consider it is necessary to take disciplinary action, </w:t>
      </w:r>
      <w:r w:rsidR="00A23E43">
        <w:rPr>
          <w:rFonts w:ascii="Calibri Light" w:eastAsia="Times New Roman" w:hAnsi="Calibri Light" w:cs="Calibri Light"/>
          <w:color w:val="000000"/>
          <w:sz w:val="28"/>
          <w:szCs w:val="28"/>
          <w:lang w:val="en-US"/>
        </w:rPr>
        <w:t>you will be</w:t>
      </w:r>
      <w:r w:rsidRPr="00254E28">
        <w:rPr>
          <w:rFonts w:ascii="Calibri Light" w:eastAsia="Times New Roman" w:hAnsi="Calibri Light" w:cs="Calibri Light"/>
          <w:color w:val="000000"/>
          <w:sz w:val="28"/>
          <w:szCs w:val="28"/>
          <w:lang w:val="en-US"/>
        </w:rPr>
        <w:t xml:space="preserve"> inform</w:t>
      </w:r>
      <w:r w:rsidR="00A23E43">
        <w:rPr>
          <w:rFonts w:ascii="Calibri Light" w:eastAsia="Times New Roman" w:hAnsi="Calibri Light" w:cs="Calibri Light"/>
          <w:color w:val="000000"/>
          <w:sz w:val="28"/>
          <w:szCs w:val="28"/>
          <w:lang w:val="en-US"/>
        </w:rPr>
        <w:t>ed</w:t>
      </w:r>
      <w:r w:rsidRPr="00254E28">
        <w:rPr>
          <w:rFonts w:ascii="Calibri Light" w:eastAsia="Times New Roman" w:hAnsi="Calibri Light" w:cs="Calibri Light"/>
          <w:color w:val="000000"/>
          <w:sz w:val="28"/>
          <w:szCs w:val="28"/>
          <w:lang w:val="en-US"/>
        </w:rPr>
        <w:t xml:space="preserve"> of that decision.  Depending on the seriousness of the matter, the procedure may be invoked at any level, including summary dismissal.</w:t>
      </w:r>
    </w:p>
    <w:p w14:paraId="5388648F" w14:textId="6949B3B7" w:rsidR="00E75C9D" w:rsidRDefault="00E75C9D" w:rsidP="00993599">
      <w:pPr>
        <w:spacing w:line="259" w:lineRule="auto"/>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lastRenderedPageBreak/>
        <w:t xml:space="preserve">It is possible that </w:t>
      </w:r>
      <w:r w:rsidR="00A23E43">
        <w:rPr>
          <w:rFonts w:ascii="Calibri Light" w:eastAsia="Times New Roman" w:hAnsi="Calibri Light" w:cs="Calibri Light"/>
          <w:color w:val="000000"/>
          <w:sz w:val="28"/>
          <w:szCs w:val="28"/>
          <w:lang w:val="en-US"/>
        </w:rPr>
        <w:t>you</w:t>
      </w:r>
      <w:r>
        <w:rPr>
          <w:rFonts w:ascii="Calibri Light" w:eastAsia="Times New Roman" w:hAnsi="Calibri Light" w:cs="Calibri Light"/>
          <w:color w:val="000000"/>
          <w:sz w:val="28"/>
          <w:szCs w:val="28"/>
          <w:lang w:val="en-US"/>
        </w:rPr>
        <w:t xml:space="preserve"> may be suspended from work if </w:t>
      </w:r>
      <w:r w:rsidR="00A23E43">
        <w:rPr>
          <w:rFonts w:ascii="Calibri Light" w:eastAsia="Times New Roman" w:hAnsi="Calibri Light" w:cs="Calibri Light"/>
          <w:color w:val="000000"/>
          <w:sz w:val="28"/>
          <w:szCs w:val="28"/>
          <w:lang w:val="en-US"/>
        </w:rPr>
        <w:t xml:space="preserve">you are </w:t>
      </w:r>
      <w:r>
        <w:rPr>
          <w:rFonts w:ascii="Calibri Light" w:eastAsia="Times New Roman" w:hAnsi="Calibri Light" w:cs="Calibri Light"/>
          <w:color w:val="000000"/>
          <w:sz w:val="28"/>
          <w:szCs w:val="28"/>
          <w:lang w:val="en-US"/>
        </w:rPr>
        <w:t>accused of misconduct. This is not a pre</w:t>
      </w:r>
      <w:r w:rsidR="00FA08F5">
        <w:rPr>
          <w:rFonts w:ascii="Calibri Light" w:eastAsia="Times New Roman" w:hAnsi="Calibri Light" w:cs="Calibri Light"/>
          <w:color w:val="000000"/>
          <w:sz w:val="28"/>
          <w:szCs w:val="28"/>
          <w:lang w:val="en-US"/>
        </w:rPr>
        <w:t>-</w:t>
      </w:r>
      <w:r>
        <w:rPr>
          <w:rFonts w:ascii="Calibri Light" w:eastAsia="Times New Roman" w:hAnsi="Calibri Light" w:cs="Calibri Light"/>
          <w:color w:val="000000"/>
          <w:sz w:val="28"/>
          <w:szCs w:val="28"/>
          <w:lang w:val="en-US"/>
        </w:rPr>
        <w:t xml:space="preserve">judgement of any decision that the company may ultimately reach – </w:t>
      </w:r>
      <w:r w:rsidR="00A23E43">
        <w:rPr>
          <w:rFonts w:ascii="Calibri Light" w:eastAsia="Times New Roman" w:hAnsi="Calibri Light" w:cs="Calibri Light"/>
          <w:color w:val="000000"/>
          <w:sz w:val="28"/>
          <w:szCs w:val="28"/>
          <w:lang w:val="en-US"/>
        </w:rPr>
        <w:t xml:space="preserve">we </w:t>
      </w:r>
      <w:r>
        <w:rPr>
          <w:rFonts w:ascii="Calibri Light" w:eastAsia="Times New Roman" w:hAnsi="Calibri Light" w:cs="Calibri Light"/>
          <w:color w:val="000000"/>
          <w:sz w:val="28"/>
          <w:szCs w:val="28"/>
          <w:lang w:val="en-US"/>
        </w:rPr>
        <w:t xml:space="preserve">will not make any decisions until an investigation has been carried out. Suspension is typically driven by the disciplinary concerns raised, the need to carry out a fair and unhindered investigation and all factors that the company has so far considered. So, if </w:t>
      </w:r>
      <w:r w:rsidR="00A23E43">
        <w:rPr>
          <w:rFonts w:ascii="Calibri Light" w:eastAsia="Times New Roman" w:hAnsi="Calibri Light" w:cs="Calibri Light"/>
          <w:color w:val="000000"/>
          <w:sz w:val="28"/>
          <w:szCs w:val="28"/>
          <w:lang w:val="en-US"/>
        </w:rPr>
        <w:t xml:space="preserve">we </w:t>
      </w:r>
      <w:r>
        <w:rPr>
          <w:rFonts w:ascii="Calibri Light" w:eastAsia="Times New Roman" w:hAnsi="Calibri Light" w:cs="Calibri Light"/>
          <w:color w:val="000000"/>
          <w:sz w:val="28"/>
          <w:szCs w:val="28"/>
          <w:lang w:val="en-US"/>
        </w:rPr>
        <w:t xml:space="preserve">suspend </w:t>
      </w:r>
      <w:r w:rsidR="00A23E43">
        <w:rPr>
          <w:rFonts w:ascii="Calibri Light" w:eastAsia="Times New Roman" w:hAnsi="Calibri Light" w:cs="Calibri Light"/>
          <w:color w:val="000000"/>
          <w:sz w:val="28"/>
          <w:szCs w:val="28"/>
          <w:lang w:val="en-US"/>
        </w:rPr>
        <w:t>you</w:t>
      </w:r>
      <w:r>
        <w:rPr>
          <w:rFonts w:ascii="Calibri Light" w:eastAsia="Times New Roman" w:hAnsi="Calibri Light" w:cs="Calibri Light"/>
          <w:color w:val="000000"/>
          <w:sz w:val="28"/>
          <w:szCs w:val="28"/>
          <w:lang w:val="en-US"/>
        </w:rPr>
        <w:t xml:space="preserve">, it will be in order to cause the least disruption to the business while an investigation is carried out.  </w:t>
      </w:r>
    </w:p>
    <w:p w14:paraId="62ADDDF6" w14:textId="0A57AF51" w:rsidR="00E75C9D" w:rsidRDefault="00E75C9D" w:rsidP="00993599">
      <w:pPr>
        <w:spacing w:line="259" w:lineRule="auto"/>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 xml:space="preserve">If </w:t>
      </w:r>
      <w:r w:rsidR="00A23E43">
        <w:rPr>
          <w:rFonts w:ascii="Calibri Light" w:eastAsia="Times New Roman" w:hAnsi="Calibri Light" w:cs="Calibri Light"/>
          <w:color w:val="000000"/>
          <w:sz w:val="28"/>
          <w:szCs w:val="28"/>
          <w:lang w:val="en-US"/>
        </w:rPr>
        <w:t xml:space="preserve">you are </w:t>
      </w:r>
      <w:r>
        <w:rPr>
          <w:rFonts w:ascii="Calibri Light" w:eastAsia="Times New Roman" w:hAnsi="Calibri Light" w:cs="Calibri Light"/>
          <w:color w:val="000000"/>
          <w:sz w:val="28"/>
          <w:szCs w:val="28"/>
          <w:lang w:val="en-US"/>
        </w:rPr>
        <w:t>suspended from work, the following factors will apply:</w:t>
      </w:r>
    </w:p>
    <w:p w14:paraId="55624E97" w14:textId="162AEB05" w:rsidR="00E75C9D" w:rsidRDefault="00A23E43" w:rsidP="00993599">
      <w:pPr>
        <w:pStyle w:val="ListParagraph"/>
        <w:numPr>
          <w:ilvl w:val="0"/>
          <w:numId w:val="11"/>
        </w:numPr>
        <w:spacing w:line="259" w:lineRule="auto"/>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 xml:space="preserve">You </w:t>
      </w:r>
      <w:r w:rsidR="00E75C9D">
        <w:rPr>
          <w:rFonts w:ascii="Calibri Light" w:eastAsia="Times New Roman" w:hAnsi="Calibri Light" w:cs="Calibri Light"/>
          <w:color w:val="000000"/>
          <w:sz w:val="28"/>
          <w:szCs w:val="28"/>
          <w:lang w:val="en-US"/>
        </w:rPr>
        <w:t xml:space="preserve">will be prohibited from coming into </w:t>
      </w:r>
      <w:r>
        <w:rPr>
          <w:rFonts w:ascii="Calibri Light" w:eastAsia="Times New Roman" w:hAnsi="Calibri Light" w:cs="Calibri Light"/>
          <w:color w:val="000000"/>
          <w:sz w:val="28"/>
          <w:szCs w:val="28"/>
          <w:lang w:val="en-US"/>
        </w:rPr>
        <w:t>your</w:t>
      </w:r>
      <w:r w:rsidR="00E75C9D">
        <w:rPr>
          <w:rFonts w:ascii="Calibri Light" w:eastAsia="Times New Roman" w:hAnsi="Calibri Light" w:cs="Calibri Light"/>
          <w:color w:val="000000"/>
          <w:sz w:val="28"/>
          <w:szCs w:val="28"/>
          <w:lang w:val="en-US"/>
        </w:rPr>
        <w:t xml:space="preserve"> normal workplace, or any other premises from which </w:t>
      </w:r>
      <w:r>
        <w:rPr>
          <w:rFonts w:ascii="Calibri Light" w:eastAsia="Times New Roman" w:hAnsi="Calibri Light" w:cs="Calibri Light"/>
          <w:color w:val="000000"/>
          <w:sz w:val="28"/>
          <w:szCs w:val="28"/>
          <w:lang w:val="en-US"/>
        </w:rPr>
        <w:t xml:space="preserve">we </w:t>
      </w:r>
      <w:r w:rsidR="00E75C9D">
        <w:rPr>
          <w:rFonts w:ascii="Calibri Light" w:eastAsia="Times New Roman" w:hAnsi="Calibri Light" w:cs="Calibri Light"/>
          <w:color w:val="000000"/>
          <w:sz w:val="28"/>
          <w:szCs w:val="28"/>
          <w:lang w:val="en-US"/>
        </w:rPr>
        <w:t>conduct</w:t>
      </w:r>
      <w:r>
        <w:rPr>
          <w:rFonts w:ascii="Calibri Light" w:eastAsia="Times New Roman" w:hAnsi="Calibri Light" w:cs="Calibri Light"/>
          <w:color w:val="000000"/>
          <w:sz w:val="28"/>
          <w:szCs w:val="28"/>
          <w:lang w:val="en-US"/>
        </w:rPr>
        <w:t xml:space="preserve"> our</w:t>
      </w:r>
      <w:r w:rsidR="00E75C9D">
        <w:rPr>
          <w:rFonts w:ascii="Calibri Light" w:eastAsia="Times New Roman" w:hAnsi="Calibri Light" w:cs="Calibri Light"/>
          <w:color w:val="000000"/>
          <w:sz w:val="28"/>
          <w:szCs w:val="28"/>
          <w:lang w:val="en-US"/>
        </w:rPr>
        <w:t xml:space="preserve"> business</w:t>
      </w:r>
    </w:p>
    <w:p w14:paraId="119906AC" w14:textId="713AC272" w:rsidR="00E75C9D" w:rsidRDefault="00E75C9D" w:rsidP="00993599">
      <w:pPr>
        <w:pStyle w:val="ListParagraph"/>
        <w:numPr>
          <w:ilvl w:val="0"/>
          <w:numId w:val="11"/>
        </w:numPr>
        <w:spacing w:line="259" w:lineRule="auto"/>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 xml:space="preserve">Unless </w:t>
      </w:r>
      <w:r w:rsidR="00A23E43">
        <w:rPr>
          <w:rFonts w:ascii="Calibri Light" w:eastAsia="Times New Roman" w:hAnsi="Calibri Light" w:cs="Calibri Light"/>
          <w:color w:val="000000"/>
          <w:sz w:val="28"/>
          <w:szCs w:val="28"/>
          <w:lang w:val="en-US"/>
        </w:rPr>
        <w:t xml:space="preserve">we authorize you to </w:t>
      </w:r>
      <w:r>
        <w:rPr>
          <w:rFonts w:ascii="Calibri Light" w:eastAsia="Times New Roman" w:hAnsi="Calibri Light" w:cs="Calibri Light"/>
          <w:color w:val="000000"/>
          <w:sz w:val="28"/>
          <w:szCs w:val="28"/>
          <w:lang w:val="en-US"/>
        </w:rPr>
        <w:t xml:space="preserve">do so, </w:t>
      </w:r>
      <w:r w:rsidR="00A23E43">
        <w:rPr>
          <w:rFonts w:ascii="Calibri Light" w:eastAsia="Times New Roman" w:hAnsi="Calibri Light" w:cs="Calibri Light"/>
          <w:color w:val="000000"/>
          <w:sz w:val="28"/>
          <w:szCs w:val="28"/>
          <w:lang w:val="en-US"/>
        </w:rPr>
        <w:t>you</w:t>
      </w:r>
      <w:r>
        <w:rPr>
          <w:rFonts w:ascii="Calibri Light" w:eastAsia="Times New Roman" w:hAnsi="Calibri Light" w:cs="Calibri Light"/>
          <w:color w:val="000000"/>
          <w:sz w:val="28"/>
          <w:szCs w:val="28"/>
          <w:lang w:val="en-US"/>
        </w:rPr>
        <w:t xml:space="preserve"> must not contact any staff, clients, </w:t>
      </w:r>
      <w:proofErr w:type="gramStart"/>
      <w:r>
        <w:rPr>
          <w:rFonts w:ascii="Calibri Light" w:eastAsia="Times New Roman" w:hAnsi="Calibri Light" w:cs="Calibri Light"/>
          <w:color w:val="000000"/>
          <w:sz w:val="28"/>
          <w:szCs w:val="28"/>
          <w:lang w:val="en-US"/>
        </w:rPr>
        <w:t>customers</w:t>
      </w:r>
      <w:proofErr w:type="gramEnd"/>
      <w:r>
        <w:rPr>
          <w:rFonts w:ascii="Calibri Light" w:eastAsia="Times New Roman" w:hAnsi="Calibri Light" w:cs="Calibri Light"/>
          <w:color w:val="000000"/>
          <w:sz w:val="28"/>
          <w:szCs w:val="28"/>
          <w:lang w:val="en-US"/>
        </w:rPr>
        <w:t xml:space="preserve"> or suppliers – unless </w:t>
      </w:r>
      <w:r w:rsidR="00A23E43">
        <w:rPr>
          <w:rFonts w:ascii="Calibri Light" w:eastAsia="Times New Roman" w:hAnsi="Calibri Light" w:cs="Calibri Light"/>
          <w:color w:val="000000"/>
          <w:sz w:val="28"/>
          <w:szCs w:val="28"/>
          <w:lang w:val="en-US"/>
        </w:rPr>
        <w:t>you</w:t>
      </w:r>
      <w:r>
        <w:rPr>
          <w:rFonts w:ascii="Calibri Light" w:eastAsia="Times New Roman" w:hAnsi="Calibri Light" w:cs="Calibri Light"/>
          <w:color w:val="000000"/>
          <w:sz w:val="28"/>
          <w:szCs w:val="28"/>
          <w:lang w:val="en-US"/>
        </w:rPr>
        <w:t xml:space="preserve"> need to contact a particular individual arising from </w:t>
      </w:r>
      <w:r w:rsidR="00A23E43">
        <w:rPr>
          <w:rFonts w:ascii="Calibri Light" w:eastAsia="Times New Roman" w:hAnsi="Calibri Light" w:cs="Calibri Light"/>
          <w:color w:val="000000"/>
          <w:sz w:val="28"/>
          <w:szCs w:val="28"/>
          <w:lang w:val="en-US"/>
        </w:rPr>
        <w:t>your</w:t>
      </w:r>
      <w:r>
        <w:rPr>
          <w:rFonts w:ascii="Calibri Light" w:eastAsia="Times New Roman" w:hAnsi="Calibri Light" w:cs="Calibri Light"/>
          <w:color w:val="000000"/>
          <w:sz w:val="28"/>
          <w:szCs w:val="28"/>
          <w:lang w:val="en-US"/>
        </w:rPr>
        <w:t xml:space="preserve"> intention to request them to act as </w:t>
      </w:r>
      <w:r w:rsidR="00A23E43">
        <w:rPr>
          <w:rFonts w:ascii="Calibri Light" w:eastAsia="Times New Roman" w:hAnsi="Calibri Light" w:cs="Calibri Light"/>
          <w:color w:val="000000"/>
          <w:sz w:val="28"/>
          <w:szCs w:val="28"/>
          <w:lang w:val="en-US"/>
        </w:rPr>
        <w:t xml:space="preserve">your </w:t>
      </w:r>
      <w:r>
        <w:rPr>
          <w:rFonts w:ascii="Calibri Light" w:eastAsia="Times New Roman" w:hAnsi="Calibri Light" w:cs="Calibri Light"/>
          <w:color w:val="000000"/>
          <w:sz w:val="28"/>
          <w:szCs w:val="28"/>
          <w:lang w:val="en-US"/>
        </w:rPr>
        <w:t>witness</w:t>
      </w:r>
      <w:r w:rsidR="00A23E43">
        <w:rPr>
          <w:rFonts w:ascii="Calibri Light" w:eastAsia="Times New Roman" w:hAnsi="Calibri Light" w:cs="Calibri Light"/>
          <w:color w:val="000000"/>
          <w:sz w:val="28"/>
          <w:szCs w:val="28"/>
          <w:lang w:val="en-US"/>
        </w:rPr>
        <w:t xml:space="preserve"> </w:t>
      </w:r>
      <w:r>
        <w:rPr>
          <w:rFonts w:ascii="Calibri Light" w:eastAsia="Times New Roman" w:hAnsi="Calibri Light" w:cs="Calibri Light"/>
          <w:color w:val="000000"/>
          <w:sz w:val="28"/>
          <w:szCs w:val="28"/>
          <w:lang w:val="en-US"/>
        </w:rPr>
        <w:t xml:space="preserve">(in which case </w:t>
      </w:r>
      <w:r w:rsidR="00A23E43">
        <w:rPr>
          <w:rFonts w:ascii="Calibri Light" w:eastAsia="Times New Roman" w:hAnsi="Calibri Light" w:cs="Calibri Light"/>
          <w:color w:val="000000"/>
          <w:sz w:val="28"/>
          <w:szCs w:val="28"/>
          <w:lang w:val="en-US"/>
        </w:rPr>
        <w:t>you</w:t>
      </w:r>
      <w:r>
        <w:rPr>
          <w:rFonts w:ascii="Calibri Light" w:eastAsia="Times New Roman" w:hAnsi="Calibri Light" w:cs="Calibri Light"/>
          <w:color w:val="000000"/>
          <w:sz w:val="28"/>
          <w:szCs w:val="28"/>
          <w:lang w:val="en-US"/>
        </w:rPr>
        <w:t xml:space="preserve"> need to inform </w:t>
      </w:r>
      <w:r w:rsidR="00A23E43">
        <w:rPr>
          <w:rFonts w:ascii="Calibri Light" w:eastAsia="Times New Roman" w:hAnsi="Calibri Light" w:cs="Calibri Light"/>
          <w:color w:val="000000"/>
          <w:sz w:val="28"/>
          <w:szCs w:val="28"/>
          <w:lang w:val="en-US"/>
        </w:rPr>
        <w:t>us</w:t>
      </w:r>
      <w:r>
        <w:rPr>
          <w:rFonts w:ascii="Calibri Light" w:eastAsia="Times New Roman" w:hAnsi="Calibri Light" w:cs="Calibri Light"/>
          <w:color w:val="000000"/>
          <w:sz w:val="28"/>
          <w:szCs w:val="28"/>
          <w:lang w:val="en-US"/>
        </w:rPr>
        <w:t xml:space="preserve"> first)</w:t>
      </w:r>
    </w:p>
    <w:p w14:paraId="235DB092" w14:textId="36DFF96D" w:rsidR="00E75C9D" w:rsidRDefault="00E75C9D" w:rsidP="00993599">
      <w:pPr>
        <w:pStyle w:val="ListParagraph"/>
        <w:numPr>
          <w:ilvl w:val="0"/>
          <w:numId w:val="11"/>
        </w:numPr>
        <w:spacing w:line="259" w:lineRule="auto"/>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 xml:space="preserve">Provided that </w:t>
      </w:r>
      <w:r w:rsidR="00A23E43">
        <w:rPr>
          <w:rFonts w:ascii="Calibri Light" w:eastAsia="Times New Roman" w:hAnsi="Calibri Light" w:cs="Calibri Light"/>
          <w:color w:val="000000"/>
          <w:sz w:val="28"/>
          <w:szCs w:val="28"/>
          <w:lang w:val="en-US"/>
        </w:rPr>
        <w:t xml:space="preserve">your </w:t>
      </w:r>
      <w:r>
        <w:rPr>
          <w:rFonts w:ascii="Calibri Light" w:eastAsia="Times New Roman" w:hAnsi="Calibri Light" w:cs="Calibri Light"/>
          <w:color w:val="000000"/>
          <w:sz w:val="28"/>
          <w:szCs w:val="28"/>
          <w:lang w:val="en-US"/>
        </w:rPr>
        <w:t xml:space="preserve">contract terms </w:t>
      </w:r>
      <w:r w:rsidR="00AA13B7">
        <w:rPr>
          <w:rFonts w:ascii="Calibri Light" w:eastAsia="Times New Roman" w:hAnsi="Calibri Light" w:cs="Calibri Light"/>
          <w:color w:val="000000"/>
          <w:sz w:val="28"/>
          <w:szCs w:val="28"/>
          <w:lang w:val="en-US"/>
        </w:rPr>
        <w:t xml:space="preserve">do not contradict this, </w:t>
      </w:r>
      <w:r w:rsidR="00A23E43">
        <w:rPr>
          <w:rFonts w:ascii="Calibri Light" w:eastAsia="Times New Roman" w:hAnsi="Calibri Light" w:cs="Calibri Light"/>
          <w:color w:val="000000"/>
          <w:sz w:val="28"/>
          <w:szCs w:val="28"/>
          <w:lang w:val="en-US"/>
        </w:rPr>
        <w:t xml:space="preserve">we </w:t>
      </w:r>
      <w:r w:rsidR="00AA13B7">
        <w:rPr>
          <w:rFonts w:ascii="Calibri Light" w:eastAsia="Times New Roman" w:hAnsi="Calibri Light" w:cs="Calibri Light"/>
          <w:color w:val="000000"/>
          <w:sz w:val="28"/>
          <w:szCs w:val="28"/>
          <w:lang w:val="en-US"/>
        </w:rPr>
        <w:t xml:space="preserve">will continue to pay </w:t>
      </w:r>
      <w:r w:rsidR="00A23E43">
        <w:rPr>
          <w:rFonts w:ascii="Calibri Light" w:eastAsia="Times New Roman" w:hAnsi="Calibri Light" w:cs="Calibri Light"/>
          <w:color w:val="000000"/>
          <w:sz w:val="28"/>
          <w:szCs w:val="28"/>
          <w:lang w:val="en-US"/>
        </w:rPr>
        <w:t xml:space="preserve">you your </w:t>
      </w:r>
      <w:r w:rsidR="00AA13B7">
        <w:rPr>
          <w:rFonts w:ascii="Calibri Light" w:eastAsia="Times New Roman" w:hAnsi="Calibri Light" w:cs="Calibri Light"/>
          <w:color w:val="000000"/>
          <w:sz w:val="28"/>
          <w:szCs w:val="28"/>
          <w:lang w:val="en-US"/>
        </w:rPr>
        <w:t xml:space="preserve">full entitlement. If </w:t>
      </w:r>
      <w:r w:rsidR="00A23E43">
        <w:rPr>
          <w:rFonts w:ascii="Calibri Light" w:eastAsia="Times New Roman" w:hAnsi="Calibri Light" w:cs="Calibri Light"/>
          <w:color w:val="000000"/>
          <w:sz w:val="28"/>
          <w:szCs w:val="28"/>
          <w:lang w:val="en-US"/>
        </w:rPr>
        <w:t>you</w:t>
      </w:r>
      <w:r w:rsidR="00AA13B7">
        <w:rPr>
          <w:rFonts w:ascii="Calibri Light" w:eastAsia="Times New Roman" w:hAnsi="Calibri Light" w:cs="Calibri Light"/>
          <w:color w:val="000000"/>
          <w:sz w:val="28"/>
          <w:szCs w:val="28"/>
          <w:lang w:val="en-US"/>
        </w:rPr>
        <w:t xml:space="preserve"> fall sick during </w:t>
      </w:r>
      <w:r w:rsidR="007C6972">
        <w:rPr>
          <w:rFonts w:ascii="Calibri Light" w:eastAsia="Times New Roman" w:hAnsi="Calibri Light" w:cs="Calibri Light"/>
          <w:color w:val="000000"/>
          <w:sz w:val="28"/>
          <w:szCs w:val="28"/>
          <w:lang w:val="en-US"/>
        </w:rPr>
        <w:t>your suspension</w:t>
      </w:r>
      <w:r w:rsidR="00AA13B7">
        <w:rPr>
          <w:rFonts w:ascii="Calibri Light" w:eastAsia="Times New Roman" w:hAnsi="Calibri Light" w:cs="Calibri Light"/>
          <w:color w:val="000000"/>
          <w:sz w:val="28"/>
          <w:szCs w:val="28"/>
          <w:lang w:val="en-US"/>
        </w:rPr>
        <w:t xml:space="preserve"> period and </w:t>
      </w:r>
      <w:r w:rsidR="00A23E43">
        <w:rPr>
          <w:rFonts w:ascii="Calibri Light" w:eastAsia="Times New Roman" w:hAnsi="Calibri Light" w:cs="Calibri Light"/>
          <w:color w:val="000000"/>
          <w:sz w:val="28"/>
          <w:szCs w:val="28"/>
          <w:lang w:val="en-US"/>
        </w:rPr>
        <w:t xml:space="preserve">you are </w:t>
      </w:r>
      <w:r w:rsidR="00AA13B7">
        <w:rPr>
          <w:rFonts w:ascii="Calibri Light" w:eastAsia="Times New Roman" w:hAnsi="Calibri Light" w:cs="Calibri Light"/>
          <w:color w:val="000000"/>
          <w:sz w:val="28"/>
          <w:szCs w:val="28"/>
          <w:lang w:val="en-US"/>
        </w:rPr>
        <w:t xml:space="preserve">unfit to work, </w:t>
      </w:r>
      <w:r w:rsidR="00A23E43">
        <w:rPr>
          <w:rFonts w:ascii="Calibri Light" w:eastAsia="Times New Roman" w:hAnsi="Calibri Light" w:cs="Calibri Light"/>
          <w:color w:val="000000"/>
          <w:sz w:val="28"/>
          <w:szCs w:val="28"/>
          <w:lang w:val="en-US"/>
        </w:rPr>
        <w:t xml:space="preserve">you </w:t>
      </w:r>
      <w:r w:rsidR="00AA13B7">
        <w:rPr>
          <w:rFonts w:ascii="Calibri Light" w:eastAsia="Times New Roman" w:hAnsi="Calibri Light" w:cs="Calibri Light"/>
          <w:color w:val="000000"/>
          <w:sz w:val="28"/>
          <w:szCs w:val="28"/>
          <w:lang w:val="en-US"/>
        </w:rPr>
        <w:t xml:space="preserve">will be paid according to </w:t>
      </w:r>
      <w:r w:rsidR="00A23E43">
        <w:rPr>
          <w:rFonts w:ascii="Calibri Light" w:eastAsia="Times New Roman" w:hAnsi="Calibri Light" w:cs="Calibri Light"/>
          <w:color w:val="000000"/>
          <w:sz w:val="28"/>
          <w:szCs w:val="28"/>
          <w:lang w:val="en-US"/>
        </w:rPr>
        <w:t xml:space="preserve">our </w:t>
      </w:r>
      <w:r w:rsidR="00AA13B7">
        <w:rPr>
          <w:rFonts w:ascii="Calibri Light" w:eastAsia="Times New Roman" w:hAnsi="Calibri Light" w:cs="Calibri Light"/>
          <w:color w:val="000000"/>
          <w:sz w:val="28"/>
          <w:szCs w:val="28"/>
          <w:lang w:val="en-US"/>
        </w:rPr>
        <w:t xml:space="preserve">sickness policy, which might mean that </w:t>
      </w:r>
      <w:r w:rsidR="00A23E43">
        <w:rPr>
          <w:rFonts w:ascii="Calibri Light" w:eastAsia="Times New Roman" w:hAnsi="Calibri Light" w:cs="Calibri Light"/>
          <w:color w:val="000000"/>
          <w:sz w:val="28"/>
          <w:szCs w:val="28"/>
          <w:lang w:val="en-US"/>
        </w:rPr>
        <w:t>you do</w:t>
      </w:r>
      <w:r w:rsidR="00AA13B7">
        <w:rPr>
          <w:rFonts w:ascii="Calibri Light" w:eastAsia="Times New Roman" w:hAnsi="Calibri Light" w:cs="Calibri Light"/>
          <w:color w:val="000000"/>
          <w:sz w:val="28"/>
          <w:szCs w:val="28"/>
          <w:lang w:val="en-US"/>
        </w:rPr>
        <w:t xml:space="preserve"> not receive </w:t>
      </w:r>
      <w:r w:rsidR="00A23E43">
        <w:rPr>
          <w:rFonts w:ascii="Calibri Light" w:eastAsia="Times New Roman" w:hAnsi="Calibri Light" w:cs="Calibri Light"/>
          <w:color w:val="000000"/>
          <w:sz w:val="28"/>
          <w:szCs w:val="28"/>
          <w:lang w:val="en-US"/>
        </w:rPr>
        <w:t>your</w:t>
      </w:r>
      <w:r w:rsidR="00AA13B7">
        <w:rPr>
          <w:rFonts w:ascii="Calibri Light" w:eastAsia="Times New Roman" w:hAnsi="Calibri Light" w:cs="Calibri Light"/>
          <w:color w:val="000000"/>
          <w:sz w:val="28"/>
          <w:szCs w:val="28"/>
          <w:lang w:val="en-US"/>
        </w:rPr>
        <w:t xml:space="preserve"> full pay (</w:t>
      </w:r>
      <w:proofErr w:type="gramStart"/>
      <w:r w:rsidR="00AA13B7">
        <w:rPr>
          <w:rFonts w:ascii="Calibri Light" w:eastAsia="Times New Roman" w:hAnsi="Calibri Light" w:cs="Calibri Light"/>
          <w:color w:val="000000"/>
          <w:sz w:val="28"/>
          <w:szCs w:val="28"/>
          <w:lang w:val="en-US"/>
        </w:rPr>
        <w:t>i.e.</w:t>
      </w:r>
      <w:proofErr w:type="gramEnd"/>
      <w:r w:rsidR="00AA13B7">
        <w:rPr>
          <w:rFonts w:ascii="Calibri Light" w:eastAsia="Times New Roman" w:hAnsi="Calibri Light" w:cs="Calibri Light"/>
          <w:color w:val="000000"/>
          <w:sz w:val="28"/>
          <w:szCs w:val="28"/>
          <w:lang w:val="en-US"/>
        </w:rPr>
        <w:t xml:space="preserve"> if </w:t>
      </w:r>
      <w:r w:rsidR="00A23E43">
        <w:rPr>
          <w:rFonts w:ascii="Calibri Light" w:eastAsia="Times New Roman" w:hAnsi="Calibri Light" w:cs="Calibri Light"/>
          <w:color w:val="000000"/>
          <w:sz w:val="28"/>
          <w:szCs w:val="28"/>
          <w:lang w:val="en-US"/>
        </w:rPr>
        <w:t xml:space="preserve">you are </w:t>
      </w:r>
      <w:r w:rsidR="00AA13B7">
        <w:rPr>
          <w:rFonts w:ascii="Calibri Light" w:eastAsia="Times New Roman" w:hAnsi="Calibri Light" w:cs="Calibri Light"/>
          <w:color w:val="000000"/>
          <w:sz w:val="28"/>
          <w:szCs w:val="28"/>
          <w:lang w:val="en-US"/>
        </w:rPr>
        <w:t xml:space="preserve">only entitled to statutory sick pay under </w:t>
      </w:r>
      <w:r w:rsidR="00A23E43">
        <w:rPr>
          <w:rFonts w:ascii="Calibri Light" w:eastAsia="Times New Roman" w:hAnsi="Calibri Light" w:cs="Calibri Light"/>
          <w:color w:val="000000"/>
          <w:sz w:val="28"/>
          <w:szCs w:val="28"/>
          <w:lang w:val="en-US"/>
        </w:rPr>
        <w:t xml:space="preserve">your </w:t>
      </w:r>
      <w:r w:rsidR="00AA13B7">
        <w:rPr>
          <w:rFonts w:ascii="Calibri Light" w:eastAsia="Times New Roman" w:hAnsi="Calibri Light" w:cs="Calibri Light"/>
          <w:color w:val="000000"/>
          <w:sz w:val="28"/>
          <w:szCs w:val="28"/>
          <w:lang w:val="en-US"/>
        </w:rPr>
        <w:t>contract terms)</w:t>
      </w:r>
    </w:p>
    <w:p w14:paraId="67658974" w14:textId="0FA99531" w:rsidR="00AA13B7" w:rsidRPr="00E75C9D" w:rsidRDefault="00AA13B7" w:rsidP="00993599">
      <w:pPr>
        <w:pStyle w:val="ListParagraph"/>
        <w:numPr>
          <w:ilvl w:val="0"/>
          <w:numId w:val="11"/>
        </w:numPr>
        <w:spacing w:line="259" w:lineRule="auto"/>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 xml:space="preserve">If pre-approved holidays fall during a period of suspension, they will count as holiday leave and will be deducted from </w:t>
      </w:r>
      <w:r w:rsidR="00A23E43">
        <w:rPr>
          <w:rFonts w:ascii="Calibri Light" w:eastAsia="Times New Roman" w:hAnsi="Calibri Light" w:cs="Calibri Light"/>
          <w:color w:val="000000"/>
          <w:sz w:val="28"/>
          <w:szCs w:val="28"/>
          <w:lang w:val="en-US"/>
        </w:rPr>
        <w:t xml:space="preserve">your </w:t>
      </w:r>
      <w:r>
        <w:rPr>
          <w:rFonts w:ascii="Calibri Light" w:eastAsia="Times New Roman" w:hAnsi="Calibri Light" w:cs="Calibri Light"/>
          <w:color w:val="000000"/>
          <w:sz w:val="28"/>
          <w:szCs w:val="28"/>
          <w:lang w:val="en-US"/>
        </w:rPr>
        <w:t>holiday entitlement as normal.</w:t>
      </w:r>
    </w:p>
    <w:p w14:paraId="6A0170A5" w14:textId="2D35C787" w:rsidR="00254E28" w:rsidRPr="00254E28" w:rsidRDefault="00254E28" w:rsidP="00993599">
      <w:pPr>
        <w:tabs>
          <w:tab w:val="left" w:pos="0"/>
        </w:tabs>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 xml:space="preserve">Where appropriate, we may require medical reports and </w:t>
      </w:r>
      <w:r w:rsidR="00A23E43">
        <w:rPr>
          <w:rFonts w:ascii="Calibri Light" w:eastAsia="Times New Roman" w:hAnsi="Calibri Light" w:cs="Calibri Light"/>
          <w:color w:val="000000"/>
          <w:sz w:val="28"/>
          <w:szCs w:val="28"/>
          <w:lang w:val="en-US"/>
        </w:rPr>
        <w:t>you</w:t>
      </w:r>
      <w:r w:rsidRPr="00254E28">
        <w:rPr>
          <w:rFonts w:ascii="Calibri Light" w:eastAsia="Times New Roman" w:hAnsi="Calibri Light" w:cs="Calibri Light"/>
          <w:color w:val="000000"/>
          <w:sz w:val="28"/>
          <w:szCs w:val="28"/>
          <w:lang w:val="en-US"/>
        </w:rPr>
        <w:t xml:space="preserve"> will provide prompt assistance in providing these.</w:t>
      </w:r>
    </w:p>
    <w:p w14:paraId="6C399EDA" w14:textId="05C0D413" w:rsidR="00254E28" w:rsidRPr="00993599" w:rsidRDefault="00254E28" w:rsidP="00993599">
      <w:pPr>
        <w:spacing w:line="259" w:lineRule="auto"/>
        <w:ind w:left="284" w:hanging="284"/>
        <w:rPr>
          <w:rFonts w:ascii="Calibri Light" w:eastAsia="Times New Roman" w:hAnsi="Calibri Light" w:cs="Calibri Light"/>
          <w:b/>
          <w:sz w:val="36"/>
          <w:szCs w:val="36"/>
        </w:rPr>
      </w:pPr>
      <w:r w:rsidRPr="00993599">
        <w:rPr>
          <w:rFonts w:ascii="Calibri Light" w:eastAsia="Times New Roman" w:hAnsi="Calibri Light" w:cs="Calibri Light"/>
          <w:b/>
          <w:sz w:val="36"/>
          <w:szCs w:val="36"/>
        </w:rPr>
        <w:t xml:space="preserve">Stages of </w:t>
      </w:r>
      <w:r w:rsidR="00CE3088" w:rsidRPr="00993599">
        <w:rPr>
          <w:rFonts w:ascii="Calibri Light" w:eastAsia="Times New Roman" w:hAnsi="Calibri Light" w:cs="Calibri Light"/>
          <w:b/>
          <w:sz w:val="36"/>
          <w:szCs w:val="36"/>
        </w:rPr>
        <w:t xml:space="preserve">the procedure </w:t>
      </w:r>
    </w:p>
    <w:p w14:paraId="1D30A6B1" w14:textId="628DD75F" w:rsidR="00684BBB" w:rsidRPr="00594ECB" w:rsidRDefault="00254E28" w:rsidP="00993599">
      <w:pPr>
        <w:spacing w:line="259" w:lineRule="auto"/>
        <w:rPr>
          <w:rFonts w:ascii="Calibri Light" w:eastAsia="Times New Roman" w:hAnsi="Calibri Light" w:cs="Calibri Light"/>
          <w:color w:val="FF0000"/>
          <w:sz w:val="28"/>
          <w:szCs w:val="28"/>
          <w:lang w:val="en-US"/>
        </w:rPr>
      </w:pPr>
      <w:r w:rsidRPr="00254E28">
        <w:rPr>
          <w:rFonts w:ascii="Calibri Light" w:eastAsia="Times New Roman" w:hAnsi="Calibri Light" w:cs="Calibri Light"/>
          <w:color w:val="000000"/>
          <w:sz w:val="28"/>
          <w:szCs w:val="28"/>
          <w:lang w:val="en-US"/>
        </w:rPr>
        <w:t xml:space="preserve">There are </w:t>
      </w:r>
      <w:r w:rsidR="00CE3088">
        <w:rPr>
          <w:rFonts w:ascii="Calibri Light" w:eastAsia="Times New Roman" w:hAnsi="Calibri Light" w:cs="Calibri Light"/>
          <w:color w:val="000000"/>
          <w:sz w:val="28"/>
          <w:szCs w:val="28"/>
          <w:lang w:val="en-US"/>
        </w:rPr>
        <w:t>five</w:t>
      </w:r>
      <w:r w:rsidRPr="00254E28">
        <w:rPr>
          <w:rFonts w:ascii="Calibri Light" w:eastAsia="Times New Roman" w:hAnsi="Calibri Light" w:cs="Calibri Light"/>
          <w:color w:val="000000"/>
          <w:sz w:val="28"/>
          <w:szCs w:val="28"/>
          <w:lang w:val="en-US"/>
        </w:rPr>
        <w:t xml:space="preserve"> </w:t>
      </w:r>
      <w:r w:rsidR="00CE3088">
        <w:rPr>
          <w:rFonts w:ascii="Calibri Light" w:eastAsia="Times New Roman" w:hAnsi="Calibri Light" w:cs="Calibri Light"/>
          <w:color w:val="000000"/>
          <w:sz w:val="28"/>
          <w:szCs w:val="28"/>
          <w:lang w:val="en-US"/>
        </w:rPr>
        <w:t xml:space="preserve">stages </w:t>
      </w:r>
      <w:r w:rsidRPr="00254E28">
        <w:rPr>
          <w:rFonts w:ascii="Calibri Light" w:eastAsia="Times New Roman" w:hAnsi="Calibri Light" w:cs="Calibri Light"/>
          <w:color w:val="000000"/>
          <w:sz w:val="28"/>
          <w:szCs w:val="28"/>
          <w:lang w:val="en-US"/>
        </w:rPr>
        <w:t xml:space="preserve">to </w:t>
      </w:r>
      <w:r w:rsidR="00CE3088">
        <w:rPr>
          <w:rFonts w:ascii="Calibri Light" w:eastAsia="Times New Roman" w:hAnsi="Calibri Light" w:cs="Calibri Light"/>
          <w:color w:val="000000"/>
          <w:sz w:val="28"/>
          <w:szCs w:val="28"/>
          <w:lang w:val="en-US"/>
        </w:rPr>
        <w:t>our</w:t>
      </w:r>
      <w:r w:rsidRPr="00254E28">
        <w:rPr>
          <w:rFonts w:ascii="Calibri Light" w:eastAsia="Times New Roman" w:hAnsi="Calibri Light" w:cs="Calibri Light"/>
          <w:color w:val="000000"/>
          <w:sz w:val="28"/>
          <w:szCs w:val="28"/>
          <w:lang w:val="en-US"/>
        </w:rPr>
        <w:t xml:space="preserve"> procedure.  </w:t>
      </w:r>
      <w:r w:rsidRPr="00594ECB">
        <w:rPr>
          <w:rFonts w:ascii="Calibri Light" w:eastAsia="Times New Roman" w:hAnsi="Calibri Light" w:cs="Calibri Light"/>
          <w:color w:val="FF0000"/>
          <w:sz w:val="28"/>
          <w:szCs w:val="28"/>
          <w:lang w:val="en-US"/>
        </w:rPr>
        <w:t xml:space="preserve">Depending upon the seriousness of the complaint, the procedure may be invoked at any </w:t>
      </w:r>
      <w:r w:rsidR="00CE3088" w:rsidRPr="00594ECB">
        <w:rPr>
          <w:rFonts w:ascii="Calibri Light" w:eastAsia="Times New Roman" w:hAnsi="Calibri Light" w:cs="Calibri Light"/>
          <w:color w:val="FF0000"/>
          <w:sz w:val="28"/>
          <w:szCs w:val="28"/>
          <w:lang w:val="en-US"/>
        </w:rPr>
        <w:t xml:space="preserve">stage </w:t>
      </w:r>
      <w:r w:rsidRPr="00594ECB">
        <w:rPr>
          <w:rFonts w:ascii="Calibri Light" w:eastAsia="Times New Roman" w:hAnsi="Calibri Light" w:cs="Calibri Light"/>
          <w:color w:val="FF0000"/>
          <w:sz w:val="28"/>
          <w:szCs w:val="28"/>
          <w:lang w:val="en-US"/>
        </w:rPr>
        <w:t>level</w:t>
      </w:r>
      <w:r w:rsidR="00CE3088" w:rsidRPr="00594ECB">
        <w:rPr>
          <w:rFonts w:ascii="Calibri Light" w:eastAsia="Times New Roman" w:hAnsi="Calibri Light" w:cs="Calibri Light"/>
          <w:color w:val="FF0000"/>
          <w:sz w:val="28"/>
          <w:szCs w:val="28"/>
          <w:lang w:val="en-US"/>
        </w:rPr>
        <w:t>.</w:t>
      </w:r>
      <w:r w:rsidRPr="00594ECB">
        <w:rPr>
          <w:rFonts w:ascii="Calibri Light" w:eastAsia="Times New Roman" w:hAnsi="Calibri Light" w:cs="Calibri Light"/>
          <w:color w:val="FF0000"/>
          <w:sz w:val="28"/>
          <w:szCs w:val="28"/>
          <w:lang w:val="en-US"/>
        </w:rPr>
        <w:t xml:space="preserve"> including, where appropriate, level 4 (dismissal). </w:t>
      </w:r>
    </w:p>
    <w:p w14:paraId="16C3EC0B" w14:textId="77777777" w:rsidR="00CE3088" w:rsidRDefault="00CE3088" w:rsidP="00993599">
      <w:pPr>
        <w:spacing w:line="259" w:lineRule="auto"/>
        <w:rPr>
          <w:rFonts w:ascii="Calibri Light" w:eastAsia="Times New Roman" w:hAnsi="Calibri Light" w:cs="Calibri Light"/>
          <w:b/>
          <w:bCs/>
          <w:color w:val="000000"/>
          <w:sz w:val="28"/>
          <w:szCs w:val="28"/>
          <w:lang w:val="en-US"/>
        </w:rPr>
      </w:pPr>
      <w:r w:rsidRPr="00CE3088">
        <w:rPr>
          <w:rFonts w:ascii="Calibri Light" w:eastAsia="Times New Roman" w:hAnsi="Calibri Light" w:cs="Calibri Light"/>
          <w:b/>
          <w:bCs/>
          <w:color w:val="000000"/>
          <w:sz w:val="28"/>
          <w:szCs w:val="28"/>
          <w:lang w:val="en-US"/>
        </w:rPr>
        <w:t xml:space="preserve">Before formal action is </w:t>
      </w:r>
      <w:proofErr w:type="gramStart"/>
      <w:r w:rsidRPr="00CE3088">
        <w:rPr>
          <w:rFonts w:ascii="Calibri Light" w:eastAsia="Times New Roman" w:hAnsi="Calibri Light" w:cs="Calibri Light"/>
          <w:b/>
          <w:bCs/>
          <w:color w:val="000000"/>
          <w:sz w:val="28"/>
          <w:szCs w:val="28"/>
          <w:lang w:val="en-US"/>
        </w:rPr>
        <w:t>taken:</w:t>
      </w:r>
      <w:proofErr w:type="gramEnd"/>
      <w:r w:rsidRPr="00CE3088">
        <w:rPr>
          <w:rFonts w:ascii="Calibri Light" w:eastAsia="Times New Roman" w:hAnsi="Calibri Light" w:cs="Calibri Light"/>
          <w:b/>
          <w:bCs/>
          <w:color w:val="000000"/>
          <w:sz w:val="28"/>
          <w:szCs w:val="28"/>
          <w:lang w:val="en-US"/>
        </w:rPr>
        <w:t xml:space="preserve"> informal discussions</w:t>
      </w:r>
    </w:p>
    <w:p w14:paraId="002EF93A" w14:textId="61D1CDD2" w:rsidR="00CE3088" w:rsidRPr="00CE3088" w:rsidRDefault="00CE3088" w:rsidP="00993599">
      <w:pPr>
        <w:spacing w:before="100" w:beforeAutospacing="1" w:line="259" w:lineRule="auto"/>
        <w:rPr>
          <w:rFonts w:ascii="Calibri Light" w:eastAsia="Times New Roman" w:hAnsi="Calibri Light" w:cs="Calibri Light"/>
          <w:sz w:val="28"/>
          <w:szCs w:val="28"/>
          <w:lang w:val="en-IE" w:eastAsia="en-IE"/>
        </w:rPr>
      </w:pPr>
      <w:r w:rsidRPr="00CE3088">
        <w:rPr>
          <w:rFonts w:ascii="Calibri Light" w:eastAsia="Times New Roman" w:hAnsi="Calibri Light" w:cs="Calibri Light"/>
          <w:sz w:val="28"/>
          <w:szCs w:val="28"/>
          <w:lang w:val="en-IE" w:eastAsia="en-IE"/>
        </w:rPr>
        <w:t>Where we feel it’s appropriate to do so, we will aim to talk through a concern about your conduct or performance with you, including where this raises a disciplinary element.</w:t>
      </w:r>
    </w:p>
    <w:p w14:paraId="251BD1E8" w14:textId="77777777" w:rsidR="00CE3088" w:rsidRPr="00CE3088" w:rsidRDefault="00CE3088" w:rsidP="00993599">
      <w:pPr>
        <w:spacing w:before="100" w:beforeAutospacing="1" w:line="259" w:lineRule="auto"/>
        <w:rPr>
          <w:rFonts w:ascii="Calibri Light" w:eastAsia="Times New Roman" w:hAnsi="Calibri Light" w:cs="Calibri Light"/>
          <w:sz w:val="28"/>
          <w:szCs w:val="28"/>
          <w:lang w:val="en-IE" w:eastAsia="en-IE"/>
        </w:rPr>
      </w:pPr>
      <w:r w:rsidRPr="00CE3088">
        <w:rPr>
          <w:rFonts w:ascii="Calibri Light" w:eastAsia="Times New Roman" w:hAnsi="Calibri Light" w:cs="Calibri Light"/>
          <w:sz w:val="28"/>
          <w:szCs w:val="28"/>
          <w:lang w:val="en-IE" w:eastAsia="en-IE"/>
        </w:rPr>
        <w:lastRenderedPageBreak/>
        <w:t xml:space="preserve">Following that chat, we may send you what’s called a Letter </w:t>
      </w:r>
      <w:proofErr w:type="gramStart"/>
      <w:r w:rsidRPr="00CE3088">
        <w:rPr>
          <w:rFonts w:ascii="Calibri Light" w:eastAsia="Times New Roman" w:hAnsi="Calibri Light" w:cs="Calibri Light"/>
          <w:sz w:val="28"/>
          <w:szCs w:val="28"/>
          <w:lang w:val="en-IE" w:eastAsia="en-IE"/>
        </w:rPr>
        <w:t>Of</w:t>
      </w:r>
      <w:proofErr w:type="gramEnd"/>
      <w:r w:rsidRPr="00CE3088">
        <w:rPr>
          <w:rFonts w:ascii="Calibri Light" w:eastAsia="Times New Roman" w:hAnsi="Calibri Light" w:cs="Calibri Light"/>
          <w:sz w:val="28"/>
          <w:szCs w:val="28"/>
          <w:lang w:val="en-IE" w:eastAsia="en-IE"/>
        </w:rPr>
        <w:t xml:space="preserve"> Concern, recording what we have discussed during that informal meeting.</w:t>
      </w:r>
    </w:p>
    <w:p w14:paraId="37506EBA" w14:textId="77777777" w:rsidR="00CE3088" w:rsidRPr="00CE3088" w:rsidRDefault="00CE3088" w:rsidP="00993599">
      <w:pPr>
        <w:spacing w:before="100" w:beforeAutospacing="1" w:line="259" w:lineRule="auto"/>
        <w:rPr>
          <w:rFonts w:ascii="Calibri Light" w:eastAsia="Times New Roman" w:hAnsi="Calibri Light" w:cs="Calibri Light"/>
          <w:sz w:val="28"/>
          <w:szCs w:val="28"/>
          <w:lang w:val="en-IE" w:eastAsia="en-IE"/>
        </w:rPr>
      </w:pPr>
      <w:r w:rsidRPr="00CE3088">
        <w:rPr>
          <w:rFonts w:ascii="Calibri Light" w:eastAsia="Times New Roman" w:hAnsi="Calibri Light" w:cs="Calibri Light"/>
          <w:sz w:val="28"/>
          <w:szCs w:val="28"/>
          <w:lang w:val="en-IE" w:eastAsia="en-IE"/>
        </w:rPr>
        <w:t>If we can’t resolve matters during this chat, or we consider that the circumstances in which our concerns have arisen make an informal discussion inappropriate, we will typically follow the formal procedure described below.</w:t>
      </w:r>
    </w:p>
    <w:p w14:paraId="25AAD6CE" w14:textId="6934B385" w:rsidR="00254E28" w:rsidRDefault="00254E28" w:rsidP="00993599">
      <w:pPr>
        <w:tabs>
          <w:tab w:val="left" w:pos="720"/>
        </w:tabs>
        <w:spacing w:line="259" w:lineRule="auto"/>
        <w:rPr>
          <w:rFonts w:ascii="Calibri Light" w:eastAsia="Times New Roman" w:hAnsi="Calibri Light" w:cs="Calibri Light"/>
          <w:b/>
          <w:sz w:val="28"/>
          <w:szCs w:val="28"/>
        </w:rPr>
      </w:pPr>
      <w:r w:rsidRPr="00254E28">
        <w:rPr>
          <w:rFonts w:ascii="Calibri Light" w:eastAsia="Times New Roman" w:hAnsi="Calibri Light" w:cs="Calibri Light"/>
          <w:b/>
          <w:sz w:val="28"/>
          <w:szCs w:val="28"/>
        </w:rPr>
        <w:t>Stage 1</w:t>
      </w:r>
      <w:r w:rsidR="00CE3088">
        <w:rPr>
          <w:rFonts w:ascii="Calibri Light" w:eastAsia="Times New Roman" w:hAnsi="Calibri Light" w:cs="Calibri Light"/>
          <w:b/>
          <w:sz w:val="28"/>
          <w:szCs w:val="28"/>
        </w:rPr>
        <w:t>: formal disciplinary action –</w:t>
      </w:r>
      <w:r w:rsidRPr="00254E28">
        <w:rPr>
          <w:rFonts w:ascii="Calibri Light" w:eastAsia="Times New Roman" w:hAnsi="Calibri Light" w:cs="Calibri Light"/>
          <w:b/>
          <w:sz w:val="28"/>
          <w:szCs w:val="28"/>
        </w:rPr>
        <w:t xml:space="preserve"> </w:t>
      </w:r>
      <w:r w:rsidR="00CE3088">
        <w:rPr>
          <w:rFonts w:ascii="Calibri Light" w:eastAsia="Times New Roman" w:hAnsi="Calibri Light" w:cs="Calibri Light"/>
          <w:b/>
          <w:sz w:val="28"/>
          <w:szCs w:val="28"/>
        </w:rPr>
        <w:t>formal meeting</w:t>
      </w:r>
    </w:p>
    <w:p w14:paraId="490F3A53" w14:textId="47E625EC" w:rsidR="00CE3088" w:rsidRPr="00CE3088" w:rsidRDefault="00CE3088" w:rsidP="00993599">
      <w:pPr>
        <w:spacing w:before="100" w:beforeAutospacing="1" w:line="259" w:lineRule="auto"/>
        <w:rPr>
          <w:rFonts w:ascii="Calibri Light" w:eastAsia="Times New Roman" w:hAnsi="Calibri Light" w:cs="Calibri Light"/>
          <w:sz w:val="28"/>
          <w:szCs w:val="28"/>
          <w:lang w:val="en-IE" w:eastAsia="en-IE"/>
        </w:rPr>
      </w:pPr>
      <w:r w:rsidRPr="00CE3088">
        <w:rPr>
          <w:rFonts w:ascii="Calibri Light" w:eastAsia="Times New Roman" w:hAnsi="Calibri Light" w:cs="Calibri Light"/>
          <w:sz w:val="28"/>
          <w:szCs w:val="28"/>
          <w:lang w:val="en-IE" w:eastAsia="en-IE"/>
        </w:rPr>
        <w:t>We will not take disciplinary action without first having invited you to a formal meeting to discuss the concerns that have been identified. This may, however, be the only meeting that we invite you to. You may not be invited to attend any subsequent meetings that take place during any investigatory or disciplinary decision-making stages.</w:t>
      </w:r>
    </w:p>
    <w:p w14:paraId="683D5253" w14:textId="5E37D5C9" w:rsidR="00CE3088" w:rsidRPr="00CE3088" w:rsidRDefault="00CE3088" w:rsidP="00993599">
      <w:pPr>
        <w:spacing w:before="100" w:beforeAutospacing="1" w:line="259" w:lineRule="auto"/>
        <w:rPr>
          <w:rFonts w:ascii="Calibri Light" w:eastAsia="Times New Roman" w:hAnsi="Calibri Light" w:cs="Calibri Light"/>
          <w:sz w:val="28"/>
          <w:szCs w:val="28"/>
          <w:lang w:val="en-IE" w:eastAsia="en-IE"/>
        </w:rPr>
      </w:pPr>
      <w:r w:rsidRPr="00CE3088">
        <w:rPr>
          <w:rFonts w:ascii="Calibri Light" w:eastAsia="Times New Roman" w:hAnsi="Calibri Light" w:cs="Calibri Light"/>
          <w:sz w:val="28"/>
          <w:szCs w:val="28"/>
          <w:lang w:val="en-IE" w:eastAsia="en-IE"/>
        </w:rPr>
        <w:t>We will write to you to invite you to this formal meeting and to provide you with the key details that you need to know, including when and where the meeting will take place, details of misconduct allegations that you may face, and the potential ramifications of these allegations being proven, or not. Unless we believe there is a good reason not to do so, we will also provide you with copies of any documents relevant to the facts, and any witness statements that we have taken.</w:t>
      </w:r>
    </w:p>
    <w:p w14:paraId="138C21A2" w14:textId="7A5DC688" w:rsidR="00CE3088" w:rsidRPr="00CE3088" w:rsidRDefault="00CE3088" w:rsidP="00993599">
      <w:pPr>
        <w:spacing w:before="100" w:beforeAutospacing="1" w:line="259" w:lineRule="auto"/>
        <w:rPr>
          <w:rFonts w:ascii="Calibri Light" w:eastAsia="Times New Roman" w:hAnsi="Calibri Light" w:cs="Calibri Light"/>
          <w:sz w:val="28"/>
          <w:szCs w:val="28"/>
          <w:lang w:val="en-IE" w:eastAsia="en-IE"/>
        </w:rPr>
      </w:pPr>
      <w:r w:rsidRPr="00CE3088">
        <w:rPr>
          <w:rFonts w:ascii="Calibri Light" w:eastAsia="Times New Roman" w:hAnsi="Calibri Light" w:cs="Calibri Light"/>
          <w:sz w:val="28"/>
          <w:szCs w:val="28"/>
          <w:lang w:val="en-IE" w:eastAsia="en-IE"/>
        </w:rPr>
        <w:t xml:space="preserve">Your attendance at this meeting is </w:t>
      </w:r>
      <w:proofErr w:type="gramStart"/>
      <w:r w:rsidRPr="00CE3088">
        <w:rPr>
          <w:rFonts w:ascii="Calibri Light" w:eastAsia="Times New Roman" w:hAnsi="Calibri Light" w:cs="Calibri Light"/>
          <w:sz w:val="28"/>
          <w:szCs w:val="28"/>
          <w:lang w:val="en-IE" w:eastAsia="en-IE"/>
        </w:rPr>
        <w:t>really important</w:t>
      </w:r>
      <w:proofErr w:type="gramEnd"/>
      <w:r w:rsidRPr="00CE3088">
        <w:rPr>
          <w:rFonts w:ascii="Calibri Light" w:eastAsia="Times New Roman" w:hAnsi="Calibri Light" w:cs="Calibri Light"/>
          <w:sz w:val="28"/>
          <w:szCs w:val="28"/>
          <w:lang w:val="en-IE" w:eastAsia="en-IE"/>
        </w:rPr>
        <w:t xml:space="preserve"> and you’re responsible for ensuring that you can make it. We will usually agree to reschedule the meeting once if, for good reason, you are unable to make the first time that we propose. But we will not allow interactions about when you can make this meeting to unreasonably delay it. If after rescheduling it once, we remain unable to schedule your attendance at this meeting, and we do not consider that your requests for other times are reasonably made, we may be forced to proceed without you being present.</w:t>
      </w:r>
    </w:p>
    <w:p w14:paraId="01F2F169" w14:textId="672734DB" w:rsidR="00CE3088" w:rsidRPr="00CE3088" w:rsidRDefault="00CE3088" w:rsidP="00993599">
      <w:pPr>
        <w:spacing w:before="100" w:beforeAutospacing="1" w:line="259" w:lineRule="auto"/>
        <w:rPr>
          <w:rFonts w:ascii="Calibri Light" w:eastAsia="Times New Roman" w:hAnsi="Calibri Light" w:cs="Calibri Light"/>
          <w:sz w:val="28"/>
          <w:szCs w:val="28"/>
          <w:lang w:val="en-IE" w:eastAsia="en-IE"/>
        </w:rPr>
      </w:pPr>
      <w:r w:rsidRPr="00CE3088">
        <w:rPr>
          <w:rFonts w:ascii="Calibri Light" w:eastAsia="Times New Roman" w:hAnsi="Calibri Light" w:cs="Calibri Light"/>
          <w:sz w:val="28"/>
          <w:szCs w:val="28"/>
          <w:lang w:val="en-IE" w:eastAsia="en-IE"/>
        </w:rPr>
        <w:t>You are entitled to be accompanied at the meeting</w:t>
      </w:r>
      <w:r w:rsidR="00A43CFF">
        <w:rPr>
          <w:rFonts w:ascii="Calibri Light" w:eastAsia="Times New Roman" w:hAnsi="Calibri Light" w:cs="Calibri Light"/>
          <w:sz w:val="28"/>
          <w:szCs w:val="28"/>
          <w:lang w:val="en-IE" w:eastAsia="en-IE"/>
        </w:rPr>
        <w:t xml:space="preserve"> by a work colleague or trade union representative (if applicable).</w:t>
      </w:r>
    </w:p>
    <w:p w14:paraId="60240D67" w14:textId="73BD8E1D" w:rsidR="00CE3088" w:rsidRPr="00CE3088" w:rsidRDefault="00CE3088" w:rsidP="00993599">
      <w:pPr>
        <w:spacing w:before="100" w:beforeAutospacing="1" w:line="259" w:lineRule="auto"/>
        <w:rPr>
          <w:rFonts w:ascii="Calibri Light" w:eastAsia="Times New Roman" w:hAnsi="Calibri Light" w:cs="Calibri Light"/>
          <w:sz w:val="28"/>
          <w:szCs w:val="28"/>
          <w:lang w:val="en-IE" w:eastAsia="en-IE"/>
        </w:rPr>
      </w:pPr>
      <w:r w:rsidRPr="00CE3088">
        <w:rPr>
          <w:rFonts w:ascii="Calibri Light" w:eastAsia="Times New Roman" w:hAnsi="Calibri Light" w:cs="Calibri Light"/>
          <w:sz w:val="28"/>
          <w:szCs w:val="28"/>
          <w:lang w:val="en-IE" w:eastAsia="en-IE"/>
        </w:rPr>
        <w:t xml:space="preserve">If you want to bring your own witnesses to the meeting and/or </w:t>
      </w:r>
      <w:proofErr w:type="gramStart"/>
      <w:r w:rsidRPr="00CE3088">
        <w:rPr>
          <w:rFonts w:ascii="Calibri Light" w:eastAsia="Times New Roman" w:hAnsi="Calibri Light" w:cs="Calibri Light"/>
          <w:sz w:val="28"/>
          <w:szCs w:val="28"/>
          <w:lang w:val="en-IE" w:eastAsia="en-IE"/>
        </w:rPr>
        <w:t>you have</w:t>
      </w:r>
      <w:proofErr w:type="gramEnd"/>
      <w:r w:rsidRPr="00CE3088">
        <w:rPr>
          <w:rFonts w:ascii="Calibri Light" w:eastAsia="Times New Roman" w:hAnsi="Calibri Light" w:cs="Calibri Light"/>
          <w:sz w:val="28"/>
          <w:szCs w:val="28"/>
          <w:lang w:val="en-IE" w:eastAsia="en-IE"/>
        </w:rPr>
        <w:t xml:space="preserve"> documents or other evidence you want to present, you must let us know as soon as possible in advance of the meeting taking place.</w:t>
      </w:r>
    </w:p>
    <w:p w14:paraId="62231477" w14:textId="6C63D5F1" w:rsidR="00CE3088" w:rsidRPr="00CE3088" w:rsidRDefault="00CE3088" w:rsidP="00993599">
      <w:pPr>
        <w:spacing w:before="100" w:beforeAutospacing="1" w:line="259" w:lineRule="auto"/>
        <w:rPr>
          <w:rFonts w:ascii="Calibri Light" w:eastAsia="Times New Roman" w:hAnsi="Calibri Light" w:cs="Calibri Light"/>
          <w:sz w:val="28"/>
          <w:szCs w:val="28"/>
          <w:lang w:val="en-IE" w:eastAsia="en-IE"/>
        </w:rPr>
      </w:pPr>
      <w:r w:rsidRPr="00CE3088">
        <w:rPr>
          <w:rFonts w:ascii="Calibri Light" w:eastAsia="Times New Roman" w:hAnsi="Calibri Light" w:cs="Calibri Light"/>
          <w:sz w:val="28"/>
          <w:szCs w:val="28"/>
          <w:lang w:val="en-IE" w:eastAsia="en-IE"/>
        </w:rPr>
        <w:lastRenderedPageBreak/>
        <w:t xml:space="preserve">During the meeting, we will go through all the details of the allegations against you, and we will outline the information, documentation and witness statements that comprise the evidence we have. We will ask you to confirm that you understand all that we have presented to </w:t>
      </w:r>
      <w:r w:rsidR="00A43CFF" w:rsidRPr="00CE3088">
        <w:rPr>
          <w:rFonts w:ascii="Calibri Light" w:eastAsia="Times New Roman" w:hAnsi="Calibri Light" w:cs="Calibri Light"/>
          <w:sz w:val="28"/>
          <w:szCs w:val="28"/>
          <w:lang w:val="en-IE" w:eastAsia="en-IE"/>
        </w:rPr>
        <w:t>you,</w:t>
      </w:r>
      <w:r w:rsidRPr="00CE3088">
        <w:rPr>
          <w:rFonts w:ascii="Calibri Light" w:eastAsia="Times New Roman" w:hAnsi="Calibri Light" w:cs="Calibri Light"/>
          <w:sz w:val="28"/>
          <w:szCs w:val="28"/>
          <w:lang w:val="en-IE" w:eastAsia="en-IE"/>
        </w:rPr>
        <w:t xml:space="preserve"> and you will be given sufficient opportunity to respond and to ask questions of us, as well as to put forward your own evidence for us to further consider. You may also invite your own witnesses to speak on your behalf at this meeting. If you want to ask questions of our witnesses, please let us know in advance and (unless we believe there is good reason not to) we will ensure that they are asked those questions, respond and that we share their responses with you in a suitable manner.</w:t>
      </w:r>
    </w:p>
    <w:p w14:paraId="1FD354E7" w14:textId="77777777" w:rsidR="00A43CFF" w:rsidRPr="00A43CFF" w:rsidRDefault="00A43CFF" w:rsidP="00993599">
      <w:pPr>
        <w:spacing w:line="259" w:lineRule="auto"/>
        <w:rPr>
          <w:rFonts w:ascii="Calibri Light" w:hAnsi="Calibri Light" w:cs="Calibri Light"/>
          <w:color w:val="FF0000"/>
          <w:sz w:val="28"/>
          <w:szCs w:val="28"/>
          <w:lang w:val="en-IE"/>
        </w:rPr>
      </w:pPr>
      <w:r w:rsidRPr="00A43CFF">
        <w:rPr>
          <w:rFonts w:ascii="Calibri Light" w:hAnsi="Calibri Light" w:cs="Calibri Light"/>
          <w:color w:val="FF0000"/>
          <w:sz w:val="28"/>
          <w:szCs w:val="28"/>
          <w:lang w:val="en-IE"/>
        </w:rPr>
        <w:t>[We will not record this meeting without your knowledge. Please do not record the meeting without our knowledge and consent. If at any time, you have concerns about our grievance process or the individual(s) leading it on our behalf, you should tell us promptly and openly, so that we can address your concerns.]</w:t>
      </w:r>
    </w:p>
    <w:p w14:paraId="096CE3EF" w14:textId="77777777" w:rsidR="00A43CFF" w:rsidRPr="00A43CFF" w:rsidRDefault="00A43CFF" w:rsidP="00993599">
      <w:pPr>
        <w:spacing w:line="259" w:lineRule="auto"/>
        <w:rPr>
          <w:rFonts w:ascii="Calibri Light" w:hAnsi="Calibri Light" w:cs="Calibri Light"/>
          <w:b/>
          <w:bCs/>
          <w:sz w:val="28"/>
          <w:szCs w:val="28"/>
          <w:lang w:val="en-IE"/>
        </w:rPr>
      </w:pPr>
      <w:r w:rsidRPr="00A43CFF">
        <w:rPr>
          <w:rFonts w:ascii="Calibri Light" w:hAnsi="Calibri Light" w:cs="Calibri Light"/>
          <w:b/>
          <w:bCs/>
          <w:sz w:val="28"/>
          <w:szCs w:val="28"/>
          <w:lang w:val="en-IE"/>
        </w:rPr>
        <w:t>OR</w:t>
      </w:r>
    </w:p>
    <w:p w14:paraId="3170FC46" w14:textId="77777777" w:rsidR="00A43CFF" w:rsidRPr="00A43CFF" w:rsidRDefault="00A43CFF" w:rsidP="00993599">
      <w:pPr>
        <w:spacing w:line="259" w:lineRule="auto"/>
        <w:rPr>
          <w:rFonts w:ascii="Calibri Light" w:hAnsi="Calibri Light" w:cs="Calibri Light"/>
          <w:color w:val="FF0000"/>
          <w:sz w:val="28"/>
          <w:szCs w:val="28"/>
          <w:lang w:val="en-IE"/>
        </w:rPr>
      </w:pPr>
      <w:r w:rsidRPr="00A43CFF">
        <w:rPr>
          <w:rFonts w:ascii="Calibri Light" w:hAnsi="Calibri Light" w:cs="Calibri Light"/>
          <w:color w:val="FF0000"/>
          <w:sz w:val="28"/>
          <w:szCs w:val="28"/>
          <w:lang w:val="en-IE"/>
        </w:rPr>
        <w:t>[We may record this meeting, but we will not do so without telling you. You may of course record the meeting if you wish to do so; but please tell us and agree it with us beforehand if you intend to do so, as it would be discourteous and potentially unlawful to make a covert recording.]</w:t>
      </w:r>
    </w:p>
    <w:p w14:paraId="59A81BC0" w14:textId="3E1E218B" w:rsidR="00CE3088" w:rsidRDefault="000C10F8" w:rsidP="00993599">
      <w:pPr>
        <w:spacing w:line="259" w:lineRule="auto"/>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It is possible that we may suspend you from work if you’re accused of misconduct. If this action is considered necessary, our suspension rules as set out under our Operations Procedure above will apply.</w:t>
      </w:r>
    </w:p>
    <w:p w14:paraId="7718E4C5" w14:textId="2FA7879E" w:rsidR="000C10F8" w:rsidRDefault="000C10F8" w:rsidP="00993599">
      <w:pPr>
        <w:spacing w:line="259" w:lineRule="auto"/>
        <w:rPr>
          <w:rFonts w:ascii="Calibri Light" w:hAnsi="Calibri Light" w:cs="Calibri Light"/>
          <w:sz w:val="28"/>
          <w:szCs w:val="28"/>
        </w:rPr>
      </w:pPr>
      <w:r w:rsidRPr="000C10F8">
        <w:rPr>
          <w:rFonts w:ascii="Calibri Light" w:hAnsi="Calibri Light" w:cs="Calibri Light"/>
          <w:sz w:val="28"/>
          <w:szCs w:val="28"/>
        </w:rPr>
        <w:t>Our disciplinary process will usually continue uninterrupted, even where you may raise a grievance while we are conducting our disciplinary investigation. If your grievance is linked to the matters that we’re investigating under the disciplinary process, we will normally consider the matters you raise as part of the disciplinary process and not start a separate grievance process</w:t>
      </w:r>
      <w:r>
        <w:rPr>
          <w:rFonts w:ascii="Calibri Light" w:hAnsi="Calibri Light" w:cs="Calibri Light"/>
          <w:sz w:val="28"/>
          <w:szCs w:val="28"/>
        </w:rPr>
        <w:t>.</w:t>
      </w:r>
    </w:p>
    <w:p w14:paraId="490A959C" w14:textId="702EBC3D" w:rsidR="000C10F8" w:rsidRPr="000C10F8" w:rsidRDefault="000C10F8" w:rsidP="00993599">
      <w:pPr>
        <w:spacing w:line="259" w:lineRule="auto"/>
        <w:rPr>
          <w:rFonts w:ascii="Calibri Light" w:eastAsia="Times New Roman" w:hAnsi="Calibri Light" w:cs="Calibri Light"/>
          <w:b/>
          <w:bCs/>
          <w:sz w:val="32"/>
          <w:szCs w:val="32"/>
          <w:lang w:val="en-US"/>
        </w:rPr>
      </w:pPr>
      <w:r w:rsidRPr="000C10F8">
        <w:rPr>
          <w:rFonts w:ascii="Calibri Light" w:hAnsi="Calibri Light" w:cs="Calibri Light"/>
          <w:b/>
          <w:bCs/>
          <w:sz w:val="32"/>
          <w:szCs w:val="32"/>
        </w:rPr>
        <w:t>Stage 2: formal disciplinary action – our decision</w:t>
      </w:r>
    </w:p>
    <w:p w14:paraId="74BB2AF4" w14:textId="6D0411A0" w:rsidR="000C10F8" w:rsidRDefault="00605519" w:rsidP="00993599">
      <w:pPr>
        <w:spacing w:line="259" w:lineRule="auto"/>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Normally within 2 weeks of the formal meeting, we will provide you with our written decision, outlining our conclusions and what we have decided.</w:t>
      </w:r>
    </w:p>
    <w:p w14:paraId="33391E1E" w14:textId="77777777" w:rsidR="00993599" w:rsidRDefault="00993599" w:rsidP="00993599">
      <w:pPr>
        <w:spacing w:line="259" w:lineRule="auto"/>
        <w:rPr>
          <w:rFonts w:ascii="Calibri Light" w:eastAsia="Times New Roman" w:hAnsi="Calibri Light" w:cs="Calibri Light"/>
          <w:b/>
          <w:bCs/>
          <w:color w:val="000000"/>
          <w:sz w:val="32"/>
          <w:szCs w:val="32"/>
          <w:lang w:val="en-US"/>
        </w:rPr>
      </w:pPr>
    </w:p>
    <w:p w14:paraId="6390C496" w14:textId="59D749DA" w:rsidR="00AE310A" w:rsidRPr="00594ECB" w:rsidRDefault="00AE310A" w:rsidP="00993599">
      <w:pPr>
        <w:spacing w:line="259" w:lineRule="auto"/>
        <w:rPr>
          <w:rFonts w:ascii="Calibri Light" w:eastAsia="Times New Roman" w:hAnsi="Calibri Light" w:cs="Calibri Light"/>
          <w:b/>
          <w:bCs/>
          <w:color w:val="000000"/>
          <w:sz w:val="32"/>
          <w:szCs w:val="32"/>
          <w:lang w:val="en-US"/>
        </w:rPr>
      </w:pPr>
      <w:r w:rsidRPr="00594ECB">
        <w:rPr>
          <w:rFonts w:ascii="Calibri Light" w:eastAsia="Times New Roman" w:hAnsi="Calibri Light" w:cs="Calibri Light"/>
          <w:b/>
          <w:bCs/>
          <w:color w:val="000000"/>
          <w:sz w:val="32"/>
          <w:szCs w:val="32"/>
          <w:lang w:val="en-US"/>
        </w:rPr>
        <w:lastRenderedPageBreak/>
        <w:t xml:space="preserve">Stage 3: formal disciplinary action – disciplinary action </w:t>
      </w:r>
    </w:p>
    <w:p w14:paraId="0AE4DFE3" w14:textId="6E5C3CAE" w:rsidR="00605519" w:rsidRPr="00605519" w:rsidRDefault="00605519" w:rsidP="00993599">
      <w:pPr>
        <w:spacing w:line="259" w:lineRule="auto"/>
        <w:rPr>
          <w:rFonts w:ascii="Calibri Light" w:eastAsia="Times New Roman" w:hAnsi="Calibri Light" w:cs="Calibri Light"/>
          <w:b/>
          <w:bCs/>
          <w:color w:val="000000"/>
          <w:sz w:val="28"/>
          <w:szCs w:val="28"/>
          <w:lang w:val="en-US"/>
        </w:rPr>
      </w:pPr>
      <w:r w:rsidRPr="00605519">
        <w:rPr>
          <w:rFonts w:ascii="Calibri Light" w:eastAsia="Times New Roman" w:hAnsi="Calibri Light" w:cs="Calibri Light"/>
          <w:b/>
          <w:bCs/>
          <w:color w:val="000000"/>
          <w:sz w:val="28"/>
          <w:szCs w:val="28"/>
          <w:lang w:val="en-US"/>
        </w:rPr>
        <w:t>Verbal warning</w:t>
      </w:r>
    </w:p>
    <w:p w14:paraId="25FF6897" w14:textId="19E1EA44" w:rsidR="00254E28" w:rsidRDefault="00254E28" w:rsidP="00993599">
      <w:pPr>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 xml:space="preserve">In the case of a minor complaint or offence, </w:t>
      </w:r>
      <w:r w:rsidR="00CE3088">
        <w:rPr>
          <w:rFonts w:ascii="Calibri Light" w:eastAsia="Times New Roman" w:hAnsi="Calibri Light" w:cs="Calibri Light"/>
          <w:color w:val="000000"/>
          <w:sz w:val="28"/>
          <w:szCs w:val="28"/>
          <w:lang w:val="en-US"/>
        </w:rPr>
        <w:t xml:space="preserve">you </w:t>
      </w:r>
      <w:r w:rsidRPr="00254E28">
        <w:rPr>
          <w:rFonts w:ascii="Calibri Light" w:eastAsia="Times New Roman" w:hAnsi="Calibri Light" w:cs="Calibri Light"/>
          <w:color w:val="000000"/>
          <w:sz w:val="28"/>
          <w:szCs w:val="28"/>
          <w:lang w:val="en-US"/>
        </w:rPr>
        <w:t xml:space="preserve">will be given a formal oral warning.  </w:t>
      </w:r>
      <w:r w:rsidR="00CE3088">
        <w:rPr>
          <w:rFonts w:ascii="Calibri Light" w:eastAsia="Times New Roman" w:hAnsi="Calibri Light" w:cs="Calibri Light"/>
          <w:color w:val="000000"/>
          <w:sz w:val="28"/>
          <w:szCs w:val="28"/>
          <w:lang w:val="en-US"/>
        </w:rPr>
        <w:t>You will</w:t>
      </w:r>
      <w:r w:rsidRPr="00254E28">
        <w:rPr>
          <w:rFonts w:ascii="Calibri Light" w:eastAsia="Times New Roman" w:hAnsi="Calibri Light" w:cs="Calibri Light"/>
          <w:color w:val="000000"/>
          <w:sz w:val="28"/>
          <w:szCs w:val="28"/>
          <w:lang w:val="en-US"/>
        </w:rPr>
        <w:t xml:space="preserve"> be advised that the warning constitutes the first formal level of the disciplinary procedure and that the warning will normally remain current for </w:t>
      </w:r>
      <w:r w:rsidRPr="00254E28">
        <w:rPr>
          <w:rFonts w:ascii="Calibri Light" w:eastAsia="Times New Roman" w:hAnsi="Calibri Light" w:cs="Calibri Light"/>
          <w:color w:val="FF0000"/>
          <w:sz w:val="28"/>
          <w:szCs w:val="28"/>
          <w:lang w:val="en-US"/>
        </w:rPr>
        <w:t>[6]</w:t>
      </w:r>
      <w:r w:rsidRPr="00254E28">
        <w:rPr>
          <w:rFonts w:ascii="Calibri Light" w:eastAsia="Times New Roman" w:hAnsi="Calibri Light" w:cs="Calibri Light"/>
          <w:color w:val="000000"/>
          <w:sz w:val="28"/>
          <w:szCs w:val="28"/>
          <w:lang w:val="en-US"/>
        </w:rPr>
        <w:t xml:space="preserve"> months.  The nature of the offence or complaint and the likely consequences of further offences or complaints or a failure to improve will be explained to </w:t>
      </w:r>
      <w:r w:rsidR="00CE3088">
        <w:rPr>
          <w:rFonts w:ascii="Calibri Light" w:eastAsia="Times New Roman" w:hAnsi="Calibri Light" w:cs="Calibri Light"/>
          <w:color w:val="000000"/>
          <w:sz w:val="28"/>
          <w:szCs w:val="28"/>
          <w:lang w:val="en-US"/>
        </w:rPr>
        <w:t>you</w:t>
      </w:r>
      <w:r w:rsidRPr="00254E28">
        <w:rPr>
          <w:rFonts w:ascii="Calibri Light" w:eastAsia="Times New Roman" w:hAnsi="Calibri Light" w:cs="Calibri Light"/>
          <w:color w:val="000000"/>
          <w:sz w:val="28"/>
          <w:szCs w:val="28"/>
          <w:lang w:val="en-US"/>
        </w:rPr>
        <w:t xml:space="preserve">.  The oral warning will be confirmed </w:t>
      </w:r>
      <w:r w:rsidR="00605519">
        <w:rPr>
          <w:rFonts w:ascii="Calibri Light" w:eastAsia="Times New Roman" w:hAnsi="Calibri Light" w:cs="Calibri Light"/>
          <w:color w:val="000000"/>
          <w:sz w:val="28"/>
          <w:szCs w:val="28"/>
          <w:lang w:val="en-US"/>
        </w:rPr>
        <w:t xml:space="preserve">to you </w:t>
      </w:r>
      <w:r w:rsidRPr="00254E28">
        <w:rPr>
          <w:rFonts w:ascii="Calibri Light" w:eastAsia="Times New Roman" w:hAnsi="Calibri Light" w:cs="Calibri Light"/>
          <w:color w:val="000000"/>
          <w:sz w:val="28"/>
          <w:szCs w:val="28"/>
          <w:lang w:val="en-US"/>
        </w:rPr>
        <w:t xml:space="preserve">in writing </w:t>
      </w:r>
    </w:p>
    <w:p w14:paraId="525C34D5" w14:textId="55C7B7DF" w:rsidR="00254E28" w:rsidRPr="00254E28" w:rsidRDefault="00254E28" w:rsidP="00993599">
      <w:pPr>
        <w:tabs>
          <w:tab w:val="left" w:pos="720"/>
        </w:tabs>
        <w:spacing w:line="259" w:lineRule="auto"/>
        <w:rPr>
          <w:rFonts w:ascii="Calibri Light" w:eastAsia="Times New Roman" w:hAnsi="Calibri Light" w:cs="Calibri Light"/>
          <w:b/>
          <w:sz w:val="28"/>
          <w:szCs w:val="28"/>
        </w:rPr>
      </w:pPr>
      <w:r w:rsidRPr="00254E28">
        <w:rPr>
          <w:rFonts w:ascii="Calibri Light" w:eastAsia="Times New Roman" w:hAnsi="Calibri Light" w:cs="Calibri Light"/>
          <w:b/>
          <w:sz w:val="28"/>
          <w:szCs w:val="28"/>
        </w:rPr>
        <w:t>Written Warning</w:t>
      </w:r>
    </w:p>
    <w:p w14:paraId="3663B043" w14:textId="177956BD" w:rsidR="00254E28" w:rsidRDefault="00254E28" w:rsidP="00993599">
      <w:pPr>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In the case of (</w:t>
      </w:r>
      <w:proofErr w:type="spellStart"/>
      <w:r w:rsidRPr="00254E28">
        <w:rPr>
          <w:rFonts w:ascii="Calibri Light" w:eastAsia="Times New Roman" w:hAnsi="Calibri Light" w:cs="Calibri Light"/>
          <w:color w:val="000000"/>
          <w:sz w:val="28"/>
          <w:szCs w:val="28"/>
          <w:lang w:val="en-US"/>
        </w:rPr>
        <w:t>i</w:t>
      </w:r>
      <w:proofErr w:type="spellEnd"/>
      <w:r w:rsidRPr="00254E28">
        <w:rPr>
          <w:rFonts w:ascii="Calibri Light" w:eastAsia="Times New Roman" w:hAnsi="Calibri Light" w:cs="Calibri Light"/>
          <w:color w:val="000000"/>
          <w:sz w:val="28"/>
          <w:szCs w:val="28"/>
          <w:lang w:val="en-US"/>
        </w:rPr>
        <w:t xml:space="preserve">) a new offence or repetition of earlier minor offences during a current warning period; or (ii) a more serious new offence, </w:t>
      </w:r>
      <w:r w:rsidR="00605519">
        <w:rPr>
          <w:rFonts w:ascii="Calibri Light" w:eastAsia="Times New Roman" w:hAnsi="Calibri Light" w:cs="Calibri Light"/>
          <w:color w:val="000000"/>
          <w:sz w:val="28"/>
          <w:szCs w:val="28"/>
          <w:lang w:val="en-US"/>
        </w:rPr>
        <w:t xml:space="preserve">you </w:t>
      </w:r>
      <w:r w:rsidRPr="00254E28">
        <w:rPr>
          <w:rFonts w:ascii="Calibri Light" w:eastAsia="Times New Roman" w:hAnsi="Calibri Light" w:cs="Calibri Light"/>
          <w:color w:val="000000"/>
          <w:sz w:val="28"/>
          <w:szCs w:val="28"/>
          <w:lang w:val="en-US"/>
        </w:rPr>
        <w:t xml:space="preserve">will be given a written warning.  The warning will set out the precise nature of the offence or complaint, the likely consequence of further offences or complaints and specifying, if appropriate, the improvement required and over what period.  The warning will be placed on </w:t>
      </w:r>
      <w:r w:rsidR="00605519">
        <w:rPr>
          <w:rFonts w:ascii="Calibri Light" w:eastAsia="Times New Roman" w:hAnsi="Calibri Light" w:cs="Calibri Light"/>
          <w:color w:val="000000"/>
          <w:sz w:val="28"/>
          <w:szCs w:val="28"/>
          <w:lang w:val="en-US"/>
        </w:rPr>
        <w:t xml:space="preserve">your </w:t>
      </w:r>
      <w:r w:rsidRPr="00254E28">
        <w:rPr>
          <w:rFonts w:ascii="Calibri Light" w:eastAsia="Times New Roman" w:hAnsi="Calibri Light" w:cs="Calibri Light"/>
          <w:color w:val="000000"/>
          <w:sz w:val="28"/>
          <w:szCs w:val="28"/>
          <w:lang w:val="en-US"/>
        </w:rPr>
        <w:t xml:space="preserve">personal file and normally remain current for a period of </w:t>
      </w:r>
      <w:r w:rsidRPr="00254E28">
        <w:rPr>
          <w:rFonts w:ascii="Calibri Light" w:eastAsia="Times New Roman" w:hAnsi="Calibri Light" w:cs="Calibri Light"/>
          <w:color w:val="FF0000"/>
          <w:sz w:val="28"/>
          <w:szCs w:val="28"/>
          <w:lang w:val="en-US"/>
        </w:rPr>
        <w:t xml:space="preserve">[12] </w:t>
      </w:r>
      <w:r w:rsidRPr="00254E28">
        <w:rPr>
          <w:rFonts w:ascii="Calibri Light" w:eastAsia="Times New Roman" w:hAnsi="Calibri Light" w:cs="Calibri Light"/>
          <w:color w:val="000000"/>
          <w:sz w:val="28"/>
          <w:szCs w:val="28"/>
          <w:lang w:val="en-US"/>
        </w:rPr>
        <w:t xml:space="preserve">months.  </w:t>
      </w:r>
    </w:p>
    <w:p w14:paraId="296DCEDC" w14:textId="1BB7288E" w:rsidR="00254E28" w:rsidRPr="00254E28" w:rsidRDefault="00254E28" w:rsidP="00993599">
      <w:pPr>
        <w:tabs>
          <w:tab w:val="left" w:pos="720"/>
        </w:tabs>
        <w:spacing w:line="259" w:lineRule="auto"/>
        <w:rPr>
          <w:rFonts w:ascii="Calibri Light" w:eastAsia="Times New Roman" w:hAnsi="Calibri Light" w:cs="Calibri Light"/>
          <w:b/>
          <w:sz w:val="28"/>
          <w:szCs w:val="28"/>
        </w:rPr>
      </w:pPr>
      <w:r w:rsidRPr="00254E28">
        <w:rPr>
          <w:rFonts w:ascii="Calibri Light" w:eastAsia="Times New Roman" w:hAnsi="Calibri Light" w:cs="Calibri Light"/>
          <w:b/>
          <w:sz w:val="28"/>
          <w:szCs w:val="28"/>
        </w:rPr>
        <w:t>Final Written Warning</w:t>
      </w:r>
    </w:p>
    <w:p w14:paraId="74A5A390" w14:textId="0AD71CED" w:rsidR="00254E28" w:rsidRDefault="00254E28" w:rsidP="00993599">
      <w:pPr>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In the case of (</w:t>
      </w:r>
      <w:proofErr w:type="spellStart"/>
      <w:r w:rsidRPr="00254E28">
        <w:rPr>
          <w:rFonts w:ascii="Calibri Light" w:eastAsia="Times New Roman" w:hAnsi="Calibri Light" w:cs="Calibri Light"/>
          <w:color w:val="000000"/>
          <w:sz w:val="28"/>
          <w:szCs w:val="28"/>
          <w:lang w:val="en-US"/>
        </w:rPr>
        <w:t>i</w:t>
      </w:r>
      <w:proofErr w:type="spellEnd"/>
      <w:r w:rsidRPr="00254E28">
        <w:rPr>
          <w:rFonts w:ascii="Calibri Light" w:eastAsia="Times New Roman" w:hAnsi="Calibri Light" w:cs="Calibri Light"/>
          <w:color w:val="000000"/>
          <w:sz w:val="28"/>
          <w:szCs w:val="28"/>
          <w:lang w:val="en-US"/>
        </w:rPr>
        <w:t xml:space="preserve">) a new or further repetition of earlier offences during a current warning period; or (ii) if </w:t>
      </w:r>
      <w:r w:rsidR="00605519">
        <w:rPr>
          <w:rFonts w:ascii="Calibri Light" w:eastAsia="Times New Roman" w:hAnsi="Calibri Light" w:cs="Calibri Light"/>
          <w:color w:val="000000"/>
          <w:sz w:val="28"/>
          <w:szCs w:val="28"/>
          <w:lang w:val="en-US"/>
        </w:rPr>
        <w:t xml:space="preserve">you </w:t>
      </w:r>
      <w:r w:rsidRPr="00254E28">
        <w:rPr>
          <w:rFonts w:ascii="Calibri Light" w:eastAsia="Times New Roman" w:hAnsi="Calibri Light" w:cs="Calibri Light"/>
          <w:color w:val="000000"/>
          <w:sz w:val="28"/>
          <w:szCs w:val="28"/>
          <w:lang w:val="en-US"/>
        </w:rPr>
        <w:t xml:space="preserve">still fail to improve; or (iii) if the offence or complaint (whilst falling short of a breach justifying dismissal) is serious enough to warrant only one written warning, </w:t>
      </w:r>
      <w:r w:rsidR="00605519">
        <w:rPr>
          <w:rFonts w:ascii="Calibri Light" w:eastAsia="Times New Roman" w:hAnsi="Calibri Light" w:cs="Calibri Light"/>
          <w:color w:val="000000"/>
          <w:sz w:val="28"/>
          <w:szCs w:val="28"/>
          <w:lang w:val="en-US"/>
        </w:rPr>
        <w:t xml:space="preserve">you </w:t>
      </w:r>
      <w:r w:rsidRPr="00254E28">
        <w:rPr>
          <w:rFonts w:ascii="Calibri Light" w:eastAsia="Times New Roman" w:hAnsi="Calibri Light" w:cs="Calibri Light"/>
          <w:color w:val="000000"/>
          <w:sz w:val="28"/>
          <w:szCs w:val="28"/>
          <w:lang w:val="en-US"/>
        </w:rPr>
        <w:t xml:space="preserve">will be given a final written warning.  The warning will set out the precise nature of the offence or complaint and contain a statement that a recurrence will lead to dismissal or whatever other penalty is considered appropriate and specifying, if appropriate, the improvement required and over what period.  The warning will be placed on </w:t>
      </w:r>
      <w:r w:rsidR="00605519">
        <w:rPr>
          <w:rFonts w:ascii="Calibri Light" w:eastAsia="Times New Roman" w:hAnsi="Calibri Light" w:cs="Calibri Light"/>
          <w:color w:val="000000"/>
          <w:sz w:val="28"/>
          <w:szCs w:val="28"/>
          <w:lang w:val="en-US"/>
        </w:rPr>
        <w:t xml:space="preserve">your </w:t>
      </w:r>
      <w:r w:rsidRPr="00254E28">
        <w:rPr>
          <w:rFonts w:ascii="Calibri Light" w:eastAsia="Times New Roman" w:hAnsi="Calibri Light" w:cs="Calibri Light"/>
          <w:color w:val="000000"/>
          <w:sz w:val="28"/>
          <w:szCs w:val="28"/>
          <w:lang w:val="en-US"/>
        </w:rPr>
        <w:t xml:space="preserve">personal file and normally remains current for a period of </w:t>
      </w:r>
      <w:r w:rsidRPr="00254E28">
        <w:rPr>
          <w:rFonts w:ascii="Calibri Light" w:eastAsia="Times New Roman" w:hAnsi="Calibri Light" w:cs="Calibri Light"/>
          <w:color w:val="FF0000"/>
          <w:sz w:val="28"/>
          <w:szCs w:val="28"/>
          <w:lang w:val="en-US"/>
        </w:rPr>
        <w:t>[12]</w:t>
      </w:r>
      <w:r w:rsidRPr="00254E28">
        <w:rPr>
          <w:rFonts w:ascii="Calibri Light" w:eastAsia="Times New Roman" w:hAnsi="Calibri Light" w:cs="Calibri Light"/>
          <w:color w:val="000000"/>
          <w:sz w:val="28"/>
          <w:szCs w:val="28"/>
          <w:lang w:val="en-US"/>
        </w:rPr>
        <w:t xml:space="preserve"> months.  </w:t>
      </w:r>
    </w:p>
    <w:p w14:paraId="1180BCC2" w14:textId="13877576" w:rsidR="00254E28" w:rsidRPr="00254E28" w:rsidRDefault="00254E28" w:rsidP="00993599">
      <w:pPr>
        <w:tabs>
          <w:tab w:val="left" w:pos="720"/>
        </w:tabs>
        <w:spacing w:line="259" w:lineRule="auto"/>
        <w:rPr>
          <w:rFonts w:ascii="Calibri Light" w:eastAsia="Times New Roman" w:hAnsi="Calibri Light" w:cs="Calibri Light"/>
          <w:b/>
          <w:sz w:val="28"/>
          <w:szCs w:val="28"/>
        </w:rPr>
      </w:pPr>
      <w:r w:rsidRPr="00254E28">
        <w:rPr>
          <w:rFonts w:ascii="Calibri Light" w:eastAsia="Times New Roman" w:hAnsi="Calibri Light" w:cs="Calibri Light"/>
          <w:b/>
          <w:sz w:val="28"/>
          <w:szCs w:val="28"/>
        </w:rPr>
        <w:t>Dismissal</w:t>
      </w:r>
    </w:p>
    <w:p w14:paraId="0E6C0D6E" w14:textId="77777777" w:rsidR="00AE310A" w:rsidRDefault="00AE310A" w:rsidP="00993599">
      <w:pPr>
        <w:spacing w:line="259" w:lineRule="auto"/>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I</w:t>
      </w:r>
      <w:r w:rsidR="00254E28" w:rsidRPr="00254E28">
        <w:rPr>
          <w:rFonts w:ascii="Calibri Light" w:eastAsia="Times New Roman" w:hAnsi="Calibri Light" w:cs="Calibri Light"/>
          <w:color w:val="000000"/>
          <w:sz w:val="28"/>
          <w:szCs w:val="28"/>
          <w:lang w:val="en-US"/>
        </w:rPr>
        <w:t xml:space="preserve">f all previous levels of the warning procedure have been exhausted, </w:t>
      </w:r>
      <w:r w:rsidR="00D4468C">
        <w:rPr>
          <w:rFonts w:ascii="Calibri Light" w:eastAsia="Times New Roman" w:hAnsi="Calibri Light" w:cs="Calibri Light"/>
          <w:color w:val="000000"/>
          <w:sz w:val="28"/>
          <w:szCs w:val="28"/>
          <w:lang w:val="en-US"/>
        </w:rPr>
        <w:t>you</w:t>
      </w:r>
      <w:r w:rsidR="00254E28" w:rsidRPr="00254E28">
        <w:rPr>
          <w:rFonts w:ascii="Calibri Light" w:eastAsia="Times New Roman" w:hAnsi="Calibri Light" w:cs="Calibri Light"/>
          <w:color w:val="000000"/>
          <w:sz w:val="28"/>
          <w:szCs w:val="28"/>
          <w:lang w:val="en-US"/>
        </w:rPr>
        <w:t xml:space="preserve"> will normally be dismissed</w:t>
      </w:r>
      <w:r>
        <w:rPr>
          <w:rFonts w:ascii="Calibri Light" w:eastAsia="Times New Roman" w:hAnsi="Calibri Light" w:cs="Calibri Light"/>
          <w:color w:val="000000"/>
          <w:sz w:val="28"/>
          <w:szCs w:val="28"/>
          <w:lang w:val="en-US"/>
        </w:rPr>
        <w:t>.</w:t>
      </w:r>
    </w:p>
    <w:p w14:paraId="12D6121B" w14:textId="388124B5" w:rsidR="00254E28" w:rsidRPr="00254E28" w:rsidRDefault="00AE310A" w:rsidP="00993599">
      <w:pPr>
        <w:spacing w:line="259" w:lineRule="auto"/>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Occasionally at this point, although we are not obliged to do so, we may be prepared to consider other actions besides your dismissal</w:t>
      </w:r>
      <w:r w:rsidR="00254E28" w:rsidRPr="00254E28">
        <w:rPr>
          <w:rFonts w:ascii="Calibri Light" w:eastAsia="Times New Roman" w:hAnsi="Calibri Light" w:cs="Calibri Light"/>
          <w:color w:val="000000"/>
          <w:sz w:val="28"/>
          <w:szCs w:val="28"/>
          <w:lang w:val="en-US"/>
        </w:rPr>
        <w:t xml:space="preserve"> including (but without limitation):</w:t>
      </w:r>
    </w:p>
    <w:p w14:paraId="39814F0E" w14:textId="77777777" w:rsidR="00254E28" w:rsidRPr="00254E28" w:rsidRDefault="00254E28" w:rsidP="00993599">
      <w:pPr>
        <w:numPr>
          <w:ilvl w:val="5"/>
          <w:numId w:val="3"/>
        </w:numPr>
        <w:tabs>
          <w:tab w:val="clear" w:pos="4320"/>
          <w:tab w:val="num" w:pos="993"/>
        </w:tabs>
        <w:spacing w:line="259" w:lineRule="auto"/>
        <w:ind w:left="992" w:hanging="425"/>
        <w:rPr>
          <w:rFonts w:ascii="Calibri Light" w:eastAsia="Times New Roman" w:hAnsi="Calibri Light" w:cs="Calibri Light"/>
          <w:color w:val="000000"/>
          <w:sz w:val="28"/>
          <w:szCs w:val="28"/>
          <w:lang w:val="en-US"/>
        </w:rPr>
      </w:pPr>
      <w:proofErr w:type="gramStart"/>
      <w:r w:rsidRPr="00254E28">
        <w:rPr>
          <w:rFonts w:ascii="Calibri Light" w:eastAsia="Times New Roman" w:hAnsi="Calibri Light" w:cs="Calibri Light"/>
          <w:color w:val="000000"/>
          <w:sz w:val="28"/>
          <w:szCs w:val="28"/>
          <w:lang w:val="en-US"/>
        </w:rPr>
        <w:t>Demotion;</w:t>
      </w:r>
      <w:proofErr w:type="gramEnd"/>
      <w:r w:rsidRPr="00254E28">
        <w:rPr>
          <w:rFonts w:ascii="Calibri Light" w:eastAsia="Times New Roman" w:hAnsi="Calibri Light" w:cs="Calibri Light"/>
          <w:color w:val="000000"/>
          <w:sz w:val="28"/>
          <w:szCs w:val="28"/>
          <w:lang w:val="en-US"/>
        </w:rPr>
        <w:t xml:space="preserve"> </w:t>
      </w:r>
    </w:p>
    <w:p w14:paraId="30C29D3C" w14:textId="77777777" w:rsidR="00254E28" w:rsidRPr="00254E28" w:rsidRDefault="00254E28" w:rsidP="00993599">
      <w:pPr>
        <w:numPr>
          <w:ilvl w:val="5"/>
          <w:numId w:val="3"/>
        </w:numPr>
        <w:tabs>
          <w:tab w:val="clear" w:pos="4320"/>
          <w:tab w:val="num" w:pos="993"/>
        </w:tabs>
        <w:spacing w:line="259" w:lineRule="auto"/>
        <w:ind w:left="992" w:hanging="425"/>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lastRenderedPageBreak/>
        <w:t xml:space="preserve">Loss of seniority or </w:t>
      </w:r>
      <w:proofErr w:type="gramStart"/>
      <w:r w:rsidRPr="00254E28">
        <w:rPr>
          <w:rFonts w:ascii="Calibri Light" w:eastAsia="Times New Roman" w:hAnsi="Calibri Light" w:cs="Calibri Light"/>
          <w:color w:val="000000"/>
          <w:sz w:val="28"/>
          <w:szCs w:val="28"/>
          <w:lang w:val="en-US"/>
        </w:rPr>
        <w:t>pay;</w:t>
      </w:r>
      <w:proofErr w:type="gramEnd"/>
    </w:p>
    <w:p w14:paraId="3D8B7AB9" w14:textId="69C6AA5C" w:rsidR="00AE310A" w:rsidRDefault="00254E28" w:rsidP="00993599">
      <w:pPr>
        <w:numPr>
          <w:ilvl w:val="5"/>
          <w:numId w:val="3"/>
        </w:numPr>
        <w:tabs>
          <w:tab w:val="clear" w:pos="4320"/>
          <w:tab w:val="num" w:pos="993"/>
        </w:tabs>
        <w:spacing w:line="259" w:lineRule="auto"/>
        <w:ind w:left="992" w:hanging="425"/>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 xml:space="preserve">Suspension with or without pay depending on the </w:t>
      </w:r>
      <w:proofErr w:type="gramStart"/>
      <w:r w:rsidRPr="00254E28">
        <w:rPr>
          <w:rFonts w:ascii="Calibri Light" w:eastAsia="Times New Roman" w:hAnsi="Calibri Light" w:cs="Calibri Light"/>
          <w:color w:val="000000"/>
          <w:sz w:val="28"/>
          <w:szCs w:val="28"/>
          <w:lang w:val="en-US"/>
        </w:rPr>
        <w:t>circumstances</w:t>
      </w:r>
      <w:r w:rsidR="00AE310A">
        <w:rPr>
          <w:rFonts w:ascii="Calibri Light" w:eastAsia="Times New Roman" w:hAnsi="Calibri Light" w:cs="Calibri Light"/>
          <w:color w:val="000000"/>
          <w:sz w:val="28"/>
          <w:szCs w:val="28"/>
          <w:lang w:val="en-US"/>
        </w:rPr>
        <w:t>;</w:t>
      </w:r>
      <w:proofErr w:type="gramEnd"/>
    </w:p>
    <w:p w14:paraId="3516D5C6" w14:textId="03EB025F" w:rsidR="00254E28" w:rsidRPr="00254E28" w:rsidRDefault="00AE310A" w:rsidP="00993599">
      <w:pPr>
        <w:numPr>
          <w:ilvl w:val="5"/>
          <w:numId w:val="3"/>
        </w:numPr>
        <w:tabs>
          <w:tab w:val="clear" w:pos="4320"/>
          <w:tab w:val="num" w:pos="993"/>
        </w:tabs>
        <w:spacing w:line="259" w:lineRule="auto"/>
        <w:ind w:left="992" w:hanging="425"/>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 xml:space="preserve">Extending your final written warning period, to provide additional time for you to convince us that your </w:t>
      </w:r>
      <w:proofErr w:type="spellStart"/>
      <w:r>
        <w:rPr>
          <w:rFonts w:ascii="Calibri Light" w:eastAsia="Times New Roman" w:hAnsi="Calibri Light" w:cs="Calibri Light"/>
          <w:color w:val="000000"/>
          <w:sz w:val="28"/>
          <w:szCs w:val="28"/>
          <w:lang w:val="en-US"/>
        </w:rPr>
        <w:t>behaviour</w:t>
      </w:r>
      <w:proofErr w:type="spellEnd"/>
      <w:r>
        <w:rPr>
          <w:rFonts w:ascii="Calibri Light" w:eastAsia="Times New Roman" w:hAnsi="Calibri Light" w:cs="Calibri Light"/>
          <w:color w:val="000000"/>
          <w:sz w:val="28"/>
          <w:szCs w:val="28"/>
          <w:lang w:val="en-US"/>
        </w:rPr>
        <w:t xml:space="preserve"> can reliably be improved.</w:t>
      </w:r>
    </w:p>
    <w:p w14:paraId="41F9CCF9" w14:textId="4D6A11B7" w:rsidR="00AE310A" w:rsidRDefault="00AE310A" w:rsidP="00993599">
      <w:pPr>
        <w:spacing w:line="259" w:lineRule="auto"/>
        <w:rPr>
          <w:rFonts w:ascii="Calibri Light" w:eastAsia="Times New Roman" w:hAnsi="Calibri Light" w:cs="Calibri Light"/>
          <w:sz w:val="28"/>
          <w:szCs w:val="28"/>
          <w:lang w:eastAsia="en-GB"/>
        </w:rPr>
      </w:pPr>
      <w:r>
        <w:rPr>
          <w:rFonts w:ascii="Calibri Light" w:eastAsia="Times New Roman" w:hAnsi="Calibri Light" w:cs="Calibri Light"/>
          <w:sz w:val="28"/>
          <w:szCs w:val="28"/>
          <w:lang w:eastAsia="en-GB"/>
        </w:rPr>
        <w:t>You may also be dismissed if for a serious case of misconduct, or if you are involved in gross misconduct.</w:t>
      </w:r>
    </w:p>
    <w:p w14:paraId="4813D1A4" w14:textId="2331A0FD" w:rsidR="00254E28" w:rsidRPr="00254E28" w:rsidRDefault="00254E28" w:rsidP="00993599">
      <w:pPr>
        <w:spacing w:line="259" w:lineRule="auto"/>
        <w:rPr>
          <w:rFonts w:ascii="Calibri Light" w:eastAsia="Times New Roman" w:hAnsi="Calibri Light" w:cs="Calibri Light"/>
          <w:sz w:val="28"/>
          <w:szCs w:val="28"/>
          <w:lang w:eastAsia="en-GB"/>
        </w:rPr>
      </w:pPr>
      <w:r w:rsidRPr="00254E28">
        <w:rPr>
          <w:rFonts w:ascii="Calibri Light" w:eastAsia="Times New Roman" w:hAnsi="Calibri Light" w:cs="Calibri Light"/>
          <w:sz w:val="28"/>
          <w:szCs w:val="28"/>
          <w:lang w:eastAsia="en-GB"/>
        </w:rPr>
        <w:t>If you are dismissed, you</w:t>
      </w:r>
      <w:r w:rsidRPr="00254E28">
        <w:rPr>
          <w:rFonts w:ascii="Calibri Light" w:eastAsia="Times New Roman" w:hAnsi="Calibri Light" w:cs="Calibri Light"/>
          <w:color w:val="FF0000"/>
          <w:sz w:val="28"/>
          <w:szCs w:val="28"/>
          <w:lang w:eastAsia="en-GB"/>
        </w:rPr>
        <w:t xml:space="preserve"> </w:t>
      </w:r>
      <w:r w:rsidRPr="00254E28">
        <w:rPr>
          <w:rFonts w:ascii="Calibri Light" w:eastAsia="Times New Roman" w:hAnsi="Calibri Light" w:cs="Calibri Light"/>
          <w:sz w:val="28"/>
          <w:szCs w:val="28"/>
          <w:lang w:eastAsia="en-GB"/>
        </w:rPr>
        <w:t>will be provided with written reasons for dismissal, the date your employment terminated</w:t>
      </w:r>
      <w:r w:rsidR="00D4468C">
        <w:rPr>
          <w:rFonts w:ascii="Calibri Light" w:eastAsia="Times New Roman" w:hAnsi="Calibri Light" w:cs="Calibri Light"/>
          <w:sz w:val="28"/>
          <w:szCs w:val="28"/>
          <w:lang w:eastAsia="en-GB"/>
        </w:rPr>
        <w:t>,</w:t>
      </w:r>
      <w:r w:rsidRPr="00254E28">
        <w:rPr>
          <w:rFonts w:ascii="Calibri Light" w:eastAsia="Times New Roman" w:hAnsi="Calibri Light" w:cs="Calibri Light"/>
          <w:sz w:val="28"/>
          <w:szCs w:val="28"/>
          <w:lang w:eastAsia="en-GB"/>
        </w:rPr>
        <w:t xml:space="preserve"> and details of any notice pay to which you are entitled.  You will also be informed of your right to appeal.</w:t>
      </w:r>
    </w:p>
    <w:p w14:paraId="2B3E8962" w14:textId="05827FF0" w:rsidR="00254E28" w:rsidRPr="00254E28" w:rsidRDefault="00254E28" w:rsidP="00993599">
      <w:pPr>
        <w:spacing w:line="259" w:lineRule="auto"/>
        <w:rPr>
          <w:rFonts w:ascii="Calibri Light" w:eastAsia="Times New Roman" w:hAnsi="Calibri Light" w:cs="Calibri Light"/>
          <w:sz w:val="28"/>
          <w:szCs w:val="28"/>
          <w:lang w:eastAsia="en-GB"/>
        </w:rPr>
      </w:pPr>
      <w:r w:rsidRPr="00254E28">
        <w:rPr>
          <w:rFonts w:ascii="Calibri Light" w:eastAsia="Times New Roman" w:hAnsi="Calibri Light" w:cs="Calibri Light"/>
          <w:sz w:val="28"/>
          <w:szCs w:val="28"/>
          <w:lang w:eastAsia="en-GB"/>
        </w:rPr>
        <w:t xml:space="preserve">If you are demoted, you will be entitled to the salary and other terms and conditions of employment appropriate to the position to which you have been demoted.  </w:t>
      </w:r>
    </w:p>
    <w:p w14:paraId="605FBA79" w14:textId="52F7DA7B" w:rsidR="00254E28" w:rsidRPr="00254E28" w:rsidRDefault="00254E28" w:rsidP="00993599">
      <w:pPr>
        <w:spacing w:line="259" w:lineRule="auto"/>
        <w:rPr>
          <w:rFonts w:ascii="Calibri Light" w:eastAsia="Calibri" w:hAnsi="Calibri Light" w:cs="Calibri Light"/>
          <w:b/>
          <w:sz w:val="28"/>
          <w:szCs w:val="28"/>
        </w:rPr>
      </w:pPr>
      <w:r w:rsidRPr="00254E28">
        <w:rPr>
          <w:rFonts w:ascii="Calibri Light" w:eastAsia="Calibri" w:hAnsi="Calibri Light" w:cs="Calibri Light"/>
          <w:b/>
          <w:sz w:val="28"/>
          <w:szCs w:val="28"/>
        </w:rPr>
        <w:t xml:space="preserve">Please Note: </w:t>
      </w:r>
      <w:r w:rsidR="00684BBB">
        <w:rPr>
          <w:rFonts w:ascii="Calibri Light" w:eastAsia="Calibri" w:hAnsi="Calibri Light" w:cs="Calibri Light"/>
          <w:b/>
          <w:sz w:val="28"/>
          <w:szCs w:val="28"/>
        </w:rPr>
        <w:t>T</w:t>
      </w:r>
      <w:r w:rsidRPr="00254E28">
        <w:rPr>
          <w:rFonts w:ascii="Calibri Light" w:eastAsia="Calibri" w:hAnsi="Calibri Light" w:cs="Calibri Light"/>
          <w:b/>
          <w:sz w:val="28"/>
          <w:szCs w:val="28"/>
        </w:rPr>
        <w:t>he Company</w:t>
      </w:r>
      <w:r w:rsidRPr="00254E28">
        <w:rPr>
          <w:rFonts w:ascii="Calibri Light" w:eastAsia="Calibri" w:hAnsi="Calibri Light" w:cs="Calibri Light"/>
          <w:b/>
          <w:color w:val="0000FF"/>
          <w:sz w:val="28"/>
          <w:szCs w:val="28"/>
        </w:rPr>
        <w:t xml:space="preserve"> </w:t>
      </w:r>
      <w:r w:rsidRPr="00254E28">
        <w:rPr>
          <w:rFonts w:ascii="Calibri Light" w:eastAsia="Calibri" w:hAnsi="Calibri Light" w:cs="Calibri Light"/>
          <w:b/>
          <w:sz w:val="28"/>
          <w:szCs w:val="28"/>
        </w:rPr>
        <w:t>reserves the right to enter this procedure at any stage if your misconduct warrants such action.</w:t>
      </w:r>
    </w:p>
    <w:p w14:paraId="23E0C68F" w14:textId="4172FE1C" w:rsidR="00AE310A" w:rsidRPr="00AE310A" w:rsidRDefault="00AE310A" w:rsidP="00993599">
      <w:pPr>
        <w:spacing w:line="259" w:lineRule="auto"/>
        <w:rPr>
          <w:rFonts w:ascii="Calibri Light" w:eastAsia="Times New Roman" w:hAnsi="Calibri Light" w:cs="Calibri Light"/>
          <w:b/>
          <w:bCs/>
          <w:color w:val="000000"/>
          <w:sz w:val="32"/>
          <w:szCs w:val="32"/>
          <w:lang w:val="en-US"/>
        </w:rPr>
      </w:pPr>
      <w:r w:rsidRPr="00AE310A">
        <w:rPr>
          <w:rFonts w:ascii="Calibri Light" w:eastAsia="Times New Roman" w:hAnsi="Calibri Light" w:cs="Calibri Light"/>
          <w:b/>
          <w:bCs/>
          <w:color w:val="000000"/>
          <w:sz w:val="32"/>
          <w:szCs w:val="32"/>
          <w:lang w:val="en-US"/>
        </w:rPr>
        <w:t>Stage 4: formal disciplinary action - appeals</w:t>
      </w:r>
    </w:p>
    <w:p w14:paraId="4FEEF4A9" w14:textId="64B151FA" w:rsidR="00AE310A" w:rsidRPr="00254E28" w:rsidRDefault="00AE310A" w:rsidP="00993599">
      <w:pPr>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 xml:space="preserve">If </w:t>
      </w:r>
      <w:r>
        <w:rPr>
          <w:rFonts w:ascii="Calibri Light" w:eastAsia="Times New Roman" w:hAnsi="Calibri Light" w:cs="Calibri Light"/>
          <w:color w:val="000000"/>
          <w:sz w:val="28"/>
          <w:szCs w:val="28"/>
          <w:lang w:val="en-US"/>
        </w:rPr>
        <w:t xml:space="preserve">you are </w:t>
      </w:r>
      <w:r w:rsidRPr="00254E28">
        <w:rPr>
          <w:rFonts w:ascii="Calibri Light" w:eastAsia="Times New Roman" w:hAnsi="Calibri Light" w:cs="Calibri Light"/>
          <w:color w:val="000000"/>
          <w:sz w:val="28"/>
          <w:szCs w:val="28"/>
          <w:lang w:val="en-US"/>
        </w:rPr>
        <w:t xml:space="preserve">dissatisfied with a disciplinary sanction, </w:t>
      </w:r>
      <w:r>
        <w:rPr>
          <w:rFonts w:ascii="Calibri Light" w:eastAsia="Times New Roman" w:hAnsi="Calibri Light" w:cs="Calibri Light"/>
          <w:color w:val="000000"/>
          <w:sz w:val="28"/>
          <w:szCs w:val="28"/>
          <w:lang w:val="en-US"/>
        </w:rPr>
        <w:t xml:space="preserve">you </w:t>
      </w:r>
      <w:r w:rsidRPr="00254E28">
        <w:rPr>
          <w:rFonts w:ascii="Calibri Light" w:eastAsia="Times New Roman" w:hAnsi="Calibri Light" w:cs="Calibri Light"/>
          <w:color w:val="000000"/>
          <w:sz w:val="28"/>
          <w:szCs w:val="28"/>
          <w:lang w:val="en-US"/>
        </w:rPr>
        <w:t xml:space="preserve">may appeal in writing within </w:t>
      </w:r>
      <w:r w:rsidRPr="00684BBB">
        <w:rPr>
          <w:rFonts w:ascii="Calibri Light" w:eastAsia="Times New Roman" w:hAnsi="Calibri Light" w:cs="Calibri Light"/>
          <w:color w:val="FF0000"/>
          <w:sz w:val="28"/>
          <w:szCs w:val="28"/>
          <w:lang w:val="en-US"/>
        </w:rPr>
        <w:t>[</w:t>
      </w:r>
      <w:r w:rsidRPr="00254E28">
        <w:rPr>
          <w:rFonts w:ascii="Calibri Light" w:eastAsia="Times New Roman" w:hAnsi="Calibri Light" w:cs="Calibri Light"/>
          <w:color w:val="FF0000"/>
          <w:sz w:val="28"/>
          <w:szCs w:val="28"/>
          <w:lang w:val="en-US"/>
        </w:rPr>
        <w:t>5</w:t>
      </w:r>
      <w:r w:rsidRPr="00684BBB">
        <w:rPr>
          <w:rFonts w:ascii="Calibri Light" w:eastAsia="Times New Roman" w:hAnsi="Calibri Light" w:cs="Calibri Light"/>
          <w:color w:val="FF0000"/>
          <w:sz w:val="28"/>
          <w:szCs w:val="28"/>
          <w:lang w:val="en-US"/>
        </w:rPr>
        <w:t>]</w:t>
      </w:r>
      <w:r w:rsidRPr="00254E28">
        <w:rPr>
          <w:rFonts w:ascii="Calibri Light" w:eastAsia="Times New Roman" w:hAnsi="Calibri Light" w:cs="Calibri Light"/>
          <w:color w:val="FF0000"/>
          <w:sz w:val="28"/>
          <w:szCs w:val="28"/>
          <w:lang w:val="en-US"/>
        </w:rPr>
        <w:t xml:space="preserve"> </w:t>
      </w:r>
      <w:r w:rsidRPr="00254E28">
        <w:rPr>
          <w:rFonts w:ascii="Calibri Light" w:eastAsia="Times New Roman" w:hAnsi="Calibri Light" w:cs="Calibri Light"/>
          <w:color w:val="000000"/>
          <w:sz w:val="28"/>
          <w:szCs w:val="28"/>
          <w:lang w:val="en-US"/>
        </w:rPr>
        <w:t xml:space="preserve">days.  </w:t>
      </w:r>
      <w:r>
        <w:rPr>
          <w:rFonts w:ascii="Calibri Light" w:eastAsia="Times New Roman" w:hAnsi="Calibri Light" w:cs="Calibri Light"/>
          <w:color w:val="000000"/>
          <w:sz w:val="28"/>
          <w:szCs w:val="28"/>
          <w:lang w:val="en-US"/>
        </w:rPr>
        <w:t>Your letter should be addressed to the person whom we will have identif</w:t>
      </w:r>
      <w:r w:rsidR="008C21DB">
        <w:rPr>
          <w:rFonts w:ascii="Calibri Light" w:eastAsia="Times New Roman" w:hAnsi="Calibri Light" w:cs="Calibri Light"/>
          <w:color w:val="000000"/>
          <w:sz w:val="28"/>
          <w:szCs w:val="28"/>
          <w:lang w:val="en-US"/>
        </w:rPr>
        <w:t>i</w:t>
      </w:r>
      <w:r>
        <w:rPr>
          <w:rFonts w:ascii="Calibri Light" w:eastAsia="Times New Roman" w:hAnsi="Calibri Light" w:cs="Calibri Light"/>
          <w:color w:val="000000"/>
          <w:sz w:val="28"/>
          <w:szCs w:val="28"/>
          <w:lang w:val="en-US"/>
        </w:rPr>
        <w:t xml:space="preserve">ed in our decision letter to you. You will need to give clear grounds for why you are appealing the decision. </w:t>
      </w:r>
    </w:p>
    <w:p w14:paraId="1D2CC699" w14:textId="6D49018B" w:rsidR="00AE310A" w:rsidRPr="00254E28" w:rsidRDefault="00AE310A" w:rsidP="00993599">
      <w:pPr>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 xml:space="preserve">In cases not involving dismissal, on presenting </w:t>
      </w:r>
      <w:r w:rsidR="008C21DB">
        <w:rPr>
          <w:rFonts w:ascii="Calibri Light" w:eastAsia="Times New Roman" w:hAnsi="Calibri Light" w:cs="Calibri Light"/>
          <w:color w:val="000000"/>
          <w:sz w:val="28"/>
          <w:szCs w:val="28"/>
          <w:lang w:val="en-US"/>
        </w:rPr>
        <w:t xml:space="preserve">your </w:t>
      </w:r>
      <w:r w:rsidRPr="00254E28">
        <w:rPr>
          <w:rFonts w:ascii="Calibri Light" w:eastAsia="Times New Roman" w:hAnsi="Calibri Light" w:cs="Calibri Light"/>
          <w:color w:val="000000"/>
          <w:sz w:val="28"/>
          <w:szCs w:val="28"/>
          <w:lang w:val="en-US"/>
        </w:rPr>
        <w:t xml:space="preserve">appeal, </w:t>
      </w:r>
      <w:r w:rsidR="008C21DB">
        <w:rPr>
          <w:rFonts w:ascii="Calibri Light" w:eastAsia="Times New Roman" w:hAnsi="Calibri Light" w:cs="Calibri Light"/>
          <w:color w:val="000000"/>
          <w:sz w:val="28"/>
          <w:szCs w:val="28"/>
          <w:lang w:val="en-US"/>
        </w:rPr>
        <w:t>you</w:t>
      </w:r>
      <w:r w:rsidRPr="00254E28">
        <w:rPr>
          <w:rFonts w:ascii="Calibri Light" w:eastAsia="Times New Roman" w:hAnsi="Calibri Light" w:cs="Calibri Light"/>
          <w:color w:val="000000"/>
          <w:sz w:val="28"/>
          <w:szCs w:val="28"/>
          <w:lang w:val="en-US"/>
        </w:rPr>
        <w:t xml:space="preserve"> may continue to work</w:t>
      </w:r>
      <w:r w:rsidR="008C21DB">
        <w:rPr>
          <w:rFonts w:ascii="Calibri Light" w:eastAsia="Times New Roman" w:hAnsi="Calibri Light" w:cs="Calibri Light"/>
          <w:color w:val="000000"/>
          <w:sz w:val="28"/>
          <w:szCs w:val="28"/>
          <w:lang w:val="en-US"/>
        </w:rPr>
        <w:t>,</w:t>
      </w:r>
      <w:r w:rsidRPr="00254E28">
        <w:rPr>
          <w:rFonts w:ascii="Calibri Light" w:eastAsia="Times New Roman" w:hAnsi="Calibri Light" w:cs="Calibri Light"/>
          <w:color w:val="000000"/>
          <w:sz w:val="28"/>
          <w:szCs w:val="28"/>
          <w:lang w:val="en-US"/>
        </w:rPr>
        <w:t xml:space="preserve"> or </w:t>
      </w:r>
      <w:r w:rsidR="008C21DB">
        <w:rPr>
          <w:rFonts w:ascii="Calibri Light" w:eastAsia="Times New Roman" w:hAnsi="Calibri Light" w:cs="Calibri Light"/>
          <w:color w:val="000000"/>
          <w:sz w:val="28"/>
          <w:szCs w:val="28"/>
          <w:lang w:val="en-US"/>
        </w:rPr>
        <w:t xml:space="preserve">you </w:t>
      </w:r>
      <w:r w:rsidRPr="00254E28">
        <w:rPr>
          <w:rFonts w:ascii="Calibri Light" w:eastAsia="Times New Roman" w:hAnsi="Calibri Light" w:cs="Calibri Light"/>
          <w:color w:val="000000"/>
          <w:sz w:val="28"/>
          <w:szCs w:val="28"/>
          <w:lang w:val="en-US"/>
        </w:rPr>
        <w:t xml:space="preserve">may be suspended at </w:t>
      </w:r>
      <w:r w:rsidR="008C21DB">
        <w:rPr>
          <w:rFonts w:ascii="Calibri Light" w:eastAsia="Times New Roman" w:hAnsi="Calibri Light" w:cs="Calibri Light"/>
          <w:color w:val="000000"/>
          <w:sz w:val="28"/>
          <w:szCs w:val="28"/>
          <w:lang w:val="en-US"/>
        </w:rPr>
        <w:t xml:space="preserve">our </w:t>
      </w:r>
      <w:r w:rsidRPr="00254E28">
        <w:rPr>
          <w:rFonts w:ascii="Calibri Light" w:eastAsia="Times New Roman" w:hAnsi="Calibri Light" w:cs="Calibri Light"/>
          <w:color w:val="000000"/>
          <w:sz w:val="28"/>
          <w:szCs w:val="28"/>
          <w:lang w:val="en-US"/>
        </w:rPr>
        <w:t xml:space="preserve">discretion.  </w:t>
      </w:r>
    </w:p>
    <w:p w14:paraId="4811C2FB" w14:textId="77777777" w:rsidR="008C21DB" w:rsidRDefault="008C21DB" w:rsidP="00993599">
      <w:pPr>
        <w:spacing w:line="259" w:lineRule="auto"/>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Once we receive your appeal letter, we will invite you to an appeal meeting. We aim to hold this appeal meeting within 2-3 weeks of receiving your appeal letter.</w:t>
      </w:r>
    </w:p>
    <w:p w14:paraId="71336482" w14:textId="173BBE3F" w:rsidR="00AE310A" w:rsidRPr="00254E28" w:rsidRDefault="00AE310A" w:rsidP="00993599">
      <w:pPr>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 xml:space="preserve">Wherever practicable, the appeal will be heard by </w:t>
      </w:r>
      <w:r w:rsidR="008C21DB">
        <w:rPr>
          <w:rFonts w:ascii="Calibri Light" w:eastAsia="Times New Roman" w:hAnsi="Calibri Light" w:cs="Calibri Light"/>
          <w:color w:val="000000"/>
          <w:sz w:val="28"/>
          <w:szCs w:val="28"/>
          <w:lang w:val="en-US"/>
        </w:rPr>
        <w:t xml:space="preserve">someone other than the person who led and made decisions relating to earlier disciplinary meetings. </w:t>
      </w:r>
    </w:p>
    <w:p w14:paraId="3C37E3DF" w14:textId="77777777" w:rsidR="008C21DB" w:rsidRDefault="00AE310A" w:rsidP="00993599">
      <w:pPr>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 xml:space="preserve">At the appeal, </w:t>
      </w:r>
      <w:r w:rsidR="008C21DB">
        <w:rPr>
          <w:rFonts w:ascii="Calibri Light" w:eastAsia="Times New Roman" w:hAnsi="Calibri Light" w:cs="Calibri Light"/>
          <w:color w:val="000000"/>
          <w:sz w:val="28"/>
          <w:szCs w:val="28"/>
          <w:lang w:val="en-US"/>
        </w:rPr>
        <w:t xml:space="preserve">you </w:t>
      </w:r>
      <w:r w:rsidRPr="00254E28">
        <w:rPr>
          <w:rFonts w:ascii="Calibri Light" w:eastAsia="Times New Roman" w:hAnsi="Calibri Light" w:cs="Calibri Light"/>
          <w:color w:val="000000"/>
          <w:sz w:val="28"/>
          <w:szCs w:val="28"/>
          <w:lang w:val="en-US"/>
        </w:rPr>
        <w:t xml:space="preserve">shall have a full opportunity to state </w:t>
      </w:r>
      <w:r w:rsidR="008C21DB">
        <w:rPr>
          <w:rFonts w:ascii="Calibri Light" w:eastAsia="Times New Roman" w:hAnsi="Calibri Light" w:cs="Calibri Light"/>
          <w:color w:val="000000"/>
          <w:sz w:val="28"/>
          <w:szCs w:val="28"/>
          <w:lang w:val="en-US"/>
        </w:rPr>
        <w:t>your case</w:t>
      </w:r>
      <w:r w:rsidRPr="00254E28">
        <w:rPr>
          <w:rFonts w:ascii="Calibri Light" w:eastAsia="Times New Roman" w:hAnsi="Calibri Light" w:cs="Calibri Light"/>
          <w:color w:val="000000"/>
          <w:sz w:val="28"/>
          <w:szCs w:val="28"/>
          <w:lang w:val="en-US"/>
        </w:rPr>
        <w:t xml:space="preserve"> and to comment on any new evidence.  </w:t>
      </w:r>
    </w:p>
    <w:p w14:paraId="3DB24CB7" w14:textId="615EC181" w:rsidR="008C21DB" w:rsidRPr="008C21DB" w:rsidRDefault="008C21DB" w:rsidP="00993599">
      <w:pPr>
        <w:spacing w:line="259" w:lineRule="auto"/>
        <w:rPr>
          <w:rFonts w:ascii="Calibri Light" w:eastAsia="Times New Roman" w:hAnsi="Calibri Light" w:cs="Calibri Light"/>
          <w:b/>
          <w:bCs/>
          <w:color w:val="000000"/>
          <w:sz w:val="32"/>
          <w:szCs w:val="32"/>
          <w:lang w:val="en-US"/>
        </w:rPr>
      </w:pPr>
      <w:r w:rsidRPr="008C21DB">
        <w:rPr>
          <w:rFonts w:ascii="Calibri Light" w:eastAsia="Times New Roman" w:hAnsi="Calibri Light" w:cs="Calibri Light"/>
          <w:b/>
          <w:bCs/>
          <w:color w:val="000000"/>
          <w:sz w:val="32"/>
          <w:szCs w:val="32"/>
          <w:lang w:val="en-US"/>
        </w:rPr>
        <w:t>Stage 5: formal disciplinary action – final decision, after an appeal</w:t>
      </w:r>
    </w:p>
    <w:p w14:paraId="2E76D0CD" w14:textId="77777777" w:rsidR="008C21DB" w:rsidRDefault="008C21DB" w:rsidP="00993599">
      <w:pPr>
        <w:spacing w:line="259" w:lineRule="auto"/>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 xml:space="preserve">We </w:t>
      </w:r>
      <w:r w:rsidR="00AE310A" w:rsidRPr="00254E28">
        <w:rPr>
          <w:rFonts w:ascii="Calibri Light" w:eastAsia="Times New Roman" w:hAnsi="Calibri Light" w:cs="Calibri Light"/>
          <w:color w:val="000000"/>
          <w:sz w:val="28"/>
          <w:szCs w:val="28"/>
          <w:lang w:val="en-US"/>
        </w:rPr>
        <w:t xml:space="preserve">will confirm </w:t>
      </w:r>
      <w:r>
        <w:rPr>
          <w:rFonts w:ascii="Calibri Light" w:eastAsia="Times New Roman" w:hAnsi="Calibri Light" w:cs="Calibri Light"/>
          <w:color w:val="000000"/>
          <w:sz w:val="28"/>
          <w:szCs w:val="28"/>
          <w:lang w:val="en-US"/>
        </w:rPr>
        <w:t xml:space="preserve">our decision to you </w:t>
      </w:r>
      <w:r w:rsidR="00AE310A" w:rsidRPr="00254E28">
        <w:rPr>
          <w:rFonts w:ascii="Calibri Light" w:eastAsia="Times New Roman" w:hAnsi="Calibri Light" w:cs="Calibri Light"/>
          <w:color w:val="000000"/>
          <w:sz w:val="28"/>
          <w:szCs w:val="28"/>
          <w:lang w:val="en-US"/>
        </w:rPr>
        <w:t>in writing</w:t>
      </w:r>
      <w:r>
        <w:rPr>
          <w:rFonts w:ascii="Calibri Light" w:eastAsia="Times New Roman" w:hAnsi="Calibri Light" w:cs="Calibri Light"/>
          <w:color w:val="000000"/>
          <w:sz w:val="28"/>
          <w:szCs w:val="28"/>
          <w:lang w:val="en-US"/>
        </w:rPr>
        <w:t xml:space="preserve">, normally within 2 weeks of the appeal hearing.  </w:t>
      </w:r>
    </w:p>
    <w:p w14:paraId="3D60BD4F" w14:textId="77777777" w:rsidR="008C21DB" w:rsidRDefault="008C21DB" w:rsidP="00993599">
      <w:pPr>
        <w:spacing w:line="259" w:lineRule="auto"/>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lastRenderedPageBreak/>
        <w:t>You do not have any further right to appeal against our decision.</w:t>
      </w:r>
    </w:p>
    <w:p w14:paraId="3262CE49" w14:textId="434B5485" w:rsidR="00AE310A" w:rsidRPr="00254E28" w:rsidRDefault="00AE310A" w:rsidP="00993599">
      <w:pPr>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If the appeal confirms a decision to dismiss, the effective date of termination will be the date that written notification of dismissal was originally given.</w:t>
      </w:r>
    </w:p>
    <w:p w14:paraId="2CC1F5EE" w14:textId="138F234F" w:rsidR="00254E28" w:rsidRPr="00993599" w:rsidRDefault="00A957D4" w:rsidP="00993599">
      <w:pPr>
        <w:spacing w:line="259" w:lineRule="auto"/>
        <w:ind w:left="284" w:hanging="284"/>
        <w:rPr>
          <w:rFonts w:ascii="Calibri Light" w:eastAsia="Times New Roman" w:hAnsi="Calibri Light" w:cs="Calibri Light"/>
          <w:b/>
          <w:sz w:val="36"/>
          <w:szCs w:val="36"/>
        </w:rPr>
      </w:pPr>
      <w:bookmarkStart w:id="1" w:name="_Hlk75246423"/>
      <w:r w:rsidRPr="00993599">
        <w:rPr>
          <w:rFonts w:ascii="Calibri Light" w:eastAsia="Times New Roman" w:hAnsi="Calibri Light" w:cs="Calibri Light"/>
          <w:b/>
          <w:sz w:val="36"/>
          <w:szCs w:val="36"/>
        </w:rPr>
        <w:t>How we handle g</w:t>
      </w:r>
      <w:r w:rsidR="00254E28" w:rsidRPr="00993599">
        <w:rPr>
          <w:rFonts w:ascii="Calibri Light" w:eastAsia="Times New Roman" w:hAnsi="Calibri Light" w:cs="Calibri Light"/>
          <w:b/>
          <w:sz w:val="36"/>
          <w:szCs w:val="36"/>
        </w:rPr>
        <w:t xml:space="preserve">ross </w:t>
      </w:r>
      <w:r w:rsidRPr="00993599">
        <w:rPr>
          <w:rFonts w:ascii="Calibri Light" w:eastAsia="Times New Roman" w:hAnsi="Calibri Light" w:cs="Calibri Light"/>
          <w:b/>
          <w:sz w:val="36"/>
          <w:szCs w:val="36"/>
        </w:rPr>
        <w:t>m</w:t>
      </w:r>
      <w:r w:rsidR="00254E28" w:rsidRPr="00993599">
        <w:rPr>
          <w:rFonts w:ascii="Calibri Light" w:eastAsia="Times New Roman" w:hAnsi="Calibri Light" w:cs="Calibri Light"/>
          <w:b/>
          <w:sz w:val="36"/>
          <w:szCs w:val="36"/>
        </w:rPr>
        <w:t xml:space="preserve">isconduct </w:t>
      </w:r>
    </w:p>
    <w:p w14:paraId="28046A41" w14:textId="7DDEEBDA" w:rsidR="00254E28" w:rsidRDefault="00A957D4" w:rsidP="00993599">
      <w:pPr>
        <w:spacing w:line="259" w:lineRule="auto"/>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 xml:space="preserve">We </w:t>
      </w:r>
      <w:r w:rsidR="00254E28" w:rsidRPr="00254E28">
        <w:rPr>
          <w:rFonts w:ascii="Calibri Light" w:eastAsia="Times New Roman" w:hAnsi="Calibri Light" w:cs="Calibri Light"/>
          <w:color w:val="000000"/>
          <w:sz w:val="28"/>
          <w:szCs w:val="28"/>
          <w:lang w:val="en-US"/>
        </w:rPr>
        <w:t xml:space="preserve">will be entitled to dismiss an employee without notice </w:t>
      </w:r>
      <w:r>
        <w:rPr>
          <w:rFonts w:ascii="Calibri Light" w:eastAsia="Times New Roman" w:hAnsi="Calibri Light" w:cs="Calibri Light"/>
          <w:color w:val="000000"/>
          <w:sz w:val="28"/>
          <w:szCs w:val="28"/>
          <w:lang w:val="en-US"/>
        </w:rPr>
        <w:t xml:space="preserve">and without payment in lieu of notice </w:t>
      </w:r>
      <w:r w:rsidR="00254E28" w:rsidRPr="00254E28">
        <w:rPr>
          <w:rFonts w:ascii="Calibri Light" w:eastAsia="Times New Roman" w:hAnsi="Calibri Light" w:cs="Calibri Light"/>
          <w:color w:val="000000"/>
          <w:sz w:val="28"/>
          <w:szCs w:val="28"/>
          <w:lang w:val="en-US"/>
        </w:rPr>
        <w:t xml:space="preserve">in the event of gross misconduct or some other serious breach of our rules or of the terms and conditions of employment.  </w:t>
      </w:r>
    </w:p>
    <w:p w14:paraId="6C0B1449" w14:textId="79BA1FE6" w:rsidR="00A957D4" w:rsidRDefault="00A957D4" w:rsidP="00993599">
      <w:pPr>
        <w:spacing w:line="259" w:lineRule="auto"/>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This is known as summary dismissal.</w:t>
      </w:r>
    </w:p>
    <w:p w14:paraId="7466C3E5" w14:textId="43FB1702" w:rsidR="00A957D4" w:rsidRPr="00254E28" w:rsidRDefault="00A957D4" w:rsidP="00993599">
      <w:pPr>
        <w:spacing w:line="259" w:lineRule="auto"/>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You have the same rights of</w:t>
      </w:r>
      <w:r w:rsidR="00993599">
        <w:rPr>
          <w:rFonts w:ascii="Calibri Light" w:eastAsia="Times New Roman" w:hAnsi="Calibri Light" w:cs="Calibri Light"/>
          <w:color w:val="000000"/>
          <w:sz w:val="28"/>
          <w:szCs w:val="28"/>
          <w:lang w:val="en-US"/>
        </w:rPr>
        <w:t xml:space="preserve"> </w:t>
      </w:r>
      <w:r>
        <w:rPr>
          <w:rFonts w:ascii="Calibri Light" w:eastAsia="Times New Roman" w:hAnsi="Calibri Light" w:cs="Calibri Light"/>
          <w:color w:val="000000"/>
          <w:sz w:val="28"/>
          <w:szCs w:val="28"/>
          <w:lang w:val="en-US"/>
        </w:rPr>
        <w:t xml:space="preserve">appeal </w:t>
      </w:r>
      <w:r w:rsidR="00993599">
        <w:rPr>
          <w:rFonts w:ascii="Calibri Light" w:eastAsia="Times New Roman" w:hAnsi="Calibri Light" w:cs="Calibri Light"/>
          <w:color w:val="000000"/>
          <w:sz w:val="28"/>
          <w:szCs w:val="28"/>
          <w:lang w:val="en-US"/>
        </w:rPr>
        <w:t>as set out in our misconduct process above.</w:t>
      </w:r>
    </w:p>
    <w:bookmarkEnd w:id="1"/>
    <w:p w14:paraId="61FCA973" w14:textId="669BDDFC" w:rsidR="00254E28" w:rsidRPr="00993599" w:rsidRDefault="00254E28" w:rsidP="00993599">
      <w:pPr>
        <w:tabs>
          <w:tab w:val="left" w:pos="0"/>
        </w:tabs>
        <w:spacing w:line="259" w:lineRule="auto"/>
        <w:rPr>
          <w:rFonts w:ascii="Calibri Light" w:eastAsia="Times New Roman" w:hAnsi="Calibri Light" w:cs="Calibri Light"/>
          <w:b/>
          <w:sz w:val="36"/>
          <w:szCs w:val="36"/>
        </w:rPr>
      </w:pPr>
      <w:r w:rsidRPr="00993599">
        <w:rPr>
          <w:rFonts w:ascii="Calibri Light" w:eastAsia="Times New Roman" w:hAnsi="Calibri Light" w:cs="Calibri Light"/>
          <w:b/>
          <w:sz w:val="36"/>
          <w:szCs w:val="36"/>
        </w:rPr>
        <w:t>Interim Review</w:t>
      </w:r>
    </w:p>
    <w:p w14:paraId="34FD95D1" w14:textId="125E963E" w:rsidR="00254E28" w:rsidRPr="00254E28" w:rsidRDefault="00254E28" w:rsidP="00993599">
      <w:pPr>
        <w:tabs>
          <w:tab w:val="left" w:pos="0"/>
        </w:tabs>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 xml:space="preserve">When appropriate (i.e., in cases of lateness, poor quality work </w:t>
      </w:r>
      <w:proofErr w:type="spellStart"/>
      <w:r w:rsidRPr="00254E28">
        <w:rPr>
          <w:rFonts w:ascii="Calibri Light" w:eastAsia="Times New Roman" w:hAnsi="Calibri Light" w:cs="Calibri Light"/>
          <w:color w:val="000000"/>
          <w:sz w:val="28"/>
          <w:szCs w:val="28"/>
          <w:lang w:val="en-US"/>
        </w:rPr>
        <w:t>etc</w:t>
      </w:r>
      <w:proofErr w:type="spellEnd"/>
      <w:r w:rsidRPr="00254E28">
        <w:rPr>
          <w:rFonts w:ascii="Calibri Light" w:eastAsia="Times New Roman" w:hAnsi="Calibri Light" w:cs="Calibri Light"/>
          <w:color w:val="000000"/>
          <w:sz w:val="28"/>
          <w:szCs w:val="28"/>
          <w:lang w:val="en-US"/>
        </w:rPr>
        <w:t xml:space="preserve">) interim reviews will be set during the life of a warning.  At these times, the employee will be interviewed regarding his or her progress since the warning was given.  If everything is satisfactory, no further action will be taken.  </w:t>
      </w:r>
    </w:p>
    <w:p w14:paraId="7F69421F" w14:textId="77777777" w:rsidR="00254E28" w:rsidRPr="00254E28" w:rsidRDefault="00254E28" w:rsidP="00993599">
      <w:pPr>
        <w:tabs>
          <w:tab w:val="left" w:pos="0"/>
        </w:tabs>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 xml:space="preserve">If, however, no sustained improvement or progress has been made or if the situation has worsened, the next stage of the disciplinary procedure may be implemented without waiting for the expiry of the life of the present warning. </w:t>
      </w:r>
    </w:p>
    <w:p w14:paraId="5390F1FD" w14:textId="52A52A08" w:rsidR="007B24CE" w:rsidRDefault="00254E28" w:rsidP="00993599">
      <w:pPr>
        <w:tabs>
          <w:tab w:val="left" w:pos="0"/>
        </w:tabs>
        <w:spacing w:line="259" w:lineRule="auto"/>
        <w:rPr>
          <w:rFonts w:ascii="Calibri Light" w:eastAsia="Times New Roman" w:hAnsi="Calibri Light" w:cs="Calibri Light"/>
          <w:color w:val="000000"/>
          <w:sz w:val="28"/>
          <w:szCs w:val="28"/>
          <w:lang w:val="en-US"/>
        </w:rPr>
      </w:pPr>
      <w:r w:rsidRPr="00254E28">
        <w:rPr>
          <w:rFonts w:ascii="Calibri Light" w:eastAsia="Times New Roman" w:hAnsi="Calibri Light" w:cs="Calibri Light"/>
          <w:color w:val="000000"/>
          <w:sz w:val="28"/>
          <w:szCs w:val="28"/>
          <w:lang w:val="en-US"/>
        </w:rPr>
        <w:t xml:space="preserve">Such interim reviews will be undertaken in a positive manner and further disciplinary action will only be taken where merited. </w:t>
      </w:r>
    </w:p>
    <w:p w14:paraId="762C0E51" w14:textId="77777777" w:rsidR="00254E28" w:rsidRPr="00254E28" w:rsidRDefault="00254E28" w:rsidP="00594ECB">
      <w:pPr>
        <w:autoSpaceDE w:val="0"/>
        <w:autoSpaceDN w:val="0"/>
        <w:adjustRightInd w:val="0"/>
        <w:spacing w:line="259" w:lineRule="auto"/>
        <w:rPr>
          <w:rFonts w:ascii="Calibri Light" w:eastAsia="Times New Roman" w:hAnsi="Calibri Light" w:cs="Calibri Light"/>
          <w:b/>
          <w:bCs/>
          <w:color w:val="000000"/>
          <w:sz w:val="28"/>
          <w:szCs w:val="28"/>
          <w:lang w:eastAsia="en-GB"/>
        </w:rPr>
      </w:pPr>
    </w:p>
    <w:sectPr w:rsidR="00254E28" w:rsidRPr="00254E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65F9"/>
    <w:multiLevelType w:val="hybridMultilevel"/>
    <w:tmpl w:val="818401FA"/>
    <w:lvl w:ilvl="0" w:tplc="0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3BE6D46"/>
    <w:multiLevelType w:val="hybridMultilevel"/>
    <w:tmpl w:val="DEC4CA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8394A78"/>
    <w:multiLevelType w:val="hybridMultilevel"/>
    <w:tmpl w:val="5920A07A"/>
    <w:lvl w:ilvl="0" w:tplc="0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2CC7643"/>
    <w:multiLevelType w:val="hybridMultilevel"/>
    <w:tmpl w:val="5B9035EC"/>
    <w:lvl w:ilvl="0" w:tplc="1809000F">
      <w:start w:val="1"/>
      <w:numFmt w:val="decimal"/>
      <w:lvlText w:val="%1."/>
      <w:lvlJc w:val="lef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4" w15:restartNumberingAfterBreak="0">
    <w:nsid w:val="3960609F"/>
    <w:multiLevelType w:val="hybridMultilevel"/>
    <w:tmpl w:val="24FAEA6A"/>
    <w:lvl w:ilvl="0" w:tplc="08090001">
      <w:start w:val="1"/>
      <w:numFmt w:val="bullet"/>
      <w:lvlText w:val=""/>
      <w:lvlJc w:val="left"/>
      <w:pPr>
        <w:tabs>
          <w:tab w:val="num" w:pos="743"/>
        </w:tabs>
        <w:ind w:left="743" w:hanging="360"/>
      </w:pPr>
      <w:rPr>
        <w:rFonts w:ascii="Symbol" w:hAnsi="Symbol" w:hint="default"/>
      </w:rPr>
    </w:lvl>
    <w:lvl w:ilvl="1" w:tplc="08090003" w:tentative="1">
      <w:start w:val="1"/>
      <w:numFmt w:val="bullet"/>
      <w:lvlText w:val="o"/>
      <w:lvlJc w:val="left"/>
      <w:pPr>
        <w:tabs>
          <w:tab w:val="num" w:pos="1463"/>
        </w:tabs>
        <w:ind w:left="1463" w:hanging="360"/>
      </w:pPr>
      <w:rPr>
        <w:rFonts w:ascii="Courier New" w:hAnsi="Courier New" w:cs="Courier New" w:hint="default"/>
      </w:rPr>
    </w:lvl>
    <w:lvl w:ilvl="2" w:tplc="08090005" w:tentative="1">
      <w:start w:val="1"/>
      <w:numFmt w:val="bullet"/>
      <w:lvlText w:val=""/>
      <w:lvlJc w:val="left"/>
      <w:pPr>
        <w:tabs>
          <w:tab w:val="num" w:pos="2183"/>
        </w:tabs>
        <w:ind w:left="2183" w:hanging="360"/>
      </w:pPr>
      <w:rPr>
        <w:rFonts w:ascii="Wingdings" w:hAnsi="Wingdings" w:hint="default"/>
      </w:rPr>
    </w:lvl>
    <w:lvl w:ilvl="3" w:tplc="08090001" w:tentative="1">
      <w:start w:val="1"/>
      <w:numFmt w:val="bullet"/>
      <w:lvlText w:val=""/>
      <w:lvlJc w:val="left"/>
      <w:pPr>
        <w:tabs>
          <w:tab w:val="num" w:pos="2903"/>
        </w:tabs>
        <w:ind w:left="2903" w:hanging="360"/>
      </w:pPr>
      <w:rPr>
        <w:rFonts w:ascii="Symbol" w:hAnsi="Symbol" w:hint="default"/>
      </w:rPr>
    </w:lvl>
    <w:lvl w:ilvl="4" w:tplc="08090003" w:tentative="1">
      <w:start w:val="1"/>
      <w:numFmt w:val="bullet"/>
      <w:lvlText w:val="o"/>
      <w:lvlJc w:val="left"/>
      <w:pPr>
        <w:tabs>
          <w:tab w:val="num" w:pos="3623"/>
        </w:tabs>
        <w:ind w:left="3623" w:hanging="360"/>
      </w:pPr>
      <w:rPr>
        <w:rFonts w:ascii="Courier New" w:hAnsi="Courier New" w:cs="Courier New" w:hint="default"/>
      </w:rPr>
    </w:lvl>
    <w:lvl w:ilvl="5" w:tplc="08090005" w:tentative="1">
      <w:start w:val="1"/>
      <w:numFmt w:val="bullet"/>
      <w:lvlText w:val=""/>
      <w:lvlJc w:val="left"/>
      <w:pPr>
        <w:tabs>
          <w:tab w:val="num" w:pos="4343"/>
        </w:tabs>
        <w:ind w:left="4343" w:hanging="360"/>
      </w:pPr>
      <w:rPr>
        <w:rFonts w:ascii="Wingdings" w:hAnsi="Wingdings" w:hint="default"/>
      </w:rPr>
    </w:lvl>
    <w:lvl w:ilvl="6" w:tplc="08090001" w:tentative="1">
      <w:start w:val="1"/>
      <w:numFmt w:val="bullet"/>
      <w:lvlText w:val=""/>
      <w:lvlJc w:val="left"/>
      <w:pPr>
        <w:tabs>
          <w:tab w:val="num" w:pos="5063"/>
        </w:tabs>
        <w:ind w:left="5063" w:hanging="360"/>
      </w:pPr>
      <w:rPr>
        <w:rFonts w:ascii="Symbol" w:hAnsi="Symbol" w:hint="default"/>
      </w:rPr>
    </w:lvl>
    <w:lvl w:ilvl="7" w:tplc="08090003" w:tentative="1">
      <w:start w:val="1"/>
      <w:numFmt w:val="bullet"/>
      <w:lvlText w:val="o"/>
      <w:lvlJc w:val="left"/>
      <w:pPr>
        <w:tabs>
          <w:tab w:val="num" w:pos="5783"/>
        </w:tabs>
        <w:ind w:left="5783" w:hanging="360"/>
      </w:pPr>
      <w:rPr>
        <w:rFonts w:ascii="Courier New" w:hAnsi="Courier New" w:cs="Courier New" w:hint="default"/>
      </w:rPr>
    </w:lvl>
    <w:lvl w:ilvl="8" w:tplc="08090005" w:tentative="1">
      <w:start w:val="1"/>
      <w:numFmt w:val="bullet"/>
      <w:lvlText w:val=""/>
      <w:lvlJc w:val="left"/>
      <w:pPr>
        <w:tabs>
          <w:tab w:val="num" w:pos="6503"/>
        </w:tabs>
        <w:ind w:left="6503" w:hanging="360"/>
      </w:pPr>
      <w:rPr>
        <w:rFonts w:ascii="Wingdings" w:hAnsi="Wingdings" w:hint="default"/>
      </w:rPr>
    </w:lvl>
  </w:abstractNum>
  <w:abstractNum w:abstractNumId="5" w15:restartNumberingAfterBreak="0">
    <w:nsid w:val="3EEB0B47"/>
    <w:multiLevelType w:val="hybridMultilevel"/>
    <w:tmpl w:val="9BD0E3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2F0387"/>
    <w:multiLevelType w:val="hybridMultilevel"/>
    <w:tmpl w:val="E18EC8F0"/>
    <w:lvl w:ilvl="0" w:tplc="08090001">
      <w:start w:val="1"/>
      <w:numFmt w:val="bullet"/>
      <w:lvlText w:val=""/>
      <w:lvlJc w:val="left"/>
      <w:pPr>
        <w:tabs>
          <w:tab w:val="num" w:pos="3600"/>
        </w:tabs>
        <w:ind w:left="3600" w:hanging="36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7" w15:restartNumberingAfterBreak="0">
    <w:nsid w:val="4484381D"/>
    <w:multiLevelType w:val="hybridMultilevel"/>
    <w:tmpl w:val="C7C21890"/>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8" w15:restartNumberingAfterBreak="0">
    <w:nsid w:val="4BB807A3"/>
    <w:multiLevelType w:val="hybridMultilevel"/>
    <w:tmpl w:val="5E241D14"/>
    <w:lvl w:ilvl="0" w:tplc="0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EFF5927"/>
    <w:multiLevelType w:val="hybridMultilevel"/>
    <w:tmpl w:val="010C635E"/>
    <w:lvl w:ilvl="0" w:tplc="0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0080D1E"/>
    <w:multiLevelType w:val="hybridMultilevel"/>
    <w:tmpl w:val="97029DD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9090549"/>
    <w:multiLevelType w:val="hybridMultilevel"/>
    <w:tmpl w:val="C7EC53EA"/>
    <w:lvl w:ilvl="0" w:tplc="0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6261648"/>
    <w:multiLevelType w:val="hybridMultilevel"/>
    <w:tmpl w:val="70DE96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E62D44"/>
    <w:multiLevelType w:val="hybridMultilevel"/>
    <w:tmpl w:val="A50643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51B63BC"/>
    <w:multiLevelType w:val="hybridMultilevel"/>
    <w:tmpl w:val="9CF050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1">
      <w:start w:val="1"/>
      <w:numFmt w:val="bullet"/>
      <w:lvlText w:val=""/>
      <w:lvlJc w:val="left"/>
      <w:pPr>
        <w:tabs>
          <w:tab w:val="num" w:pos="4320"/>
        </w:tabs>
        <w:ind w:left="4320" w:hanging="360"/>
      </w:pPr>
      <w:rPr>
        <w:rFonts w:ascii="Symbol" w:hAnsi="Symbol"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E60670"/>
    <w:multiLevelType w:val="hybridMultilevel"/>
    <w:tmpl w:val="C706EF6C"/>
    <w:lvl w:ilvl="0" w:tplc="74067E1E">
      <w:numFmt w:val="bullet"/>
      <w:lvlText w:val="-"/>
      <w:lvlJc w:val="left"/>
      <w:pPr>
        <w:ind w:left="1800" w:hanging="360"/>
      </w:pPr>
      <w:rPr>
        <w:rFonts w:ascii="Calibri Light" w:eastAsiaTheme="minorHAnsi" w:hAnsi="Calibri Light" w:cs="Calibri Light"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6" w15:restartNumberingAfterBreak="0">
    <w:nsid w:val="77FF41C8"/>
    <w:multiLevelType w:val="hybridMultilevel"/>
    <w:tmpl w:val="53E4C196"/>
    <w:lvl w:ilvl="0" w:tplc="08090001">
      <w:start w:val="1"/>
      <w:numFmt w:val="bullet"/>
      <w:lvlText w:val=""/>
      <w:lvlJc w:val="left"/>
      <w:pPr>
        <w:tabs>
          <w:tab w:val="num" w:pos="1440"/>
        </w:tabs>
        <w:ind w:left="1440" w:hanging="360"/>
      </w:pPr>
      <w:rPr>
        <w:rFonts w:ascii="Symbol" w:hAnsi="Symbol" w:hint="default"/>
      </w:rPr>
    </w:lvl>
    <w:lvl w:ilvl="1" w:tplc="14BA7A4A">
      <w:start w:val="1"/>
      <w:numFmt w:val="decimal"/>
      <w:lvlText w:val="%2."/>
      <w:lvlJc w:val="left"/>
      <w:pPr>
        <w:tabs>
          <w:tab w:val="num" w:pos="502"/>
        </w:tabs>
        <w:ind w:left="502" w:hanging="360"/>
      </w:pPr>
      <w:rPr>
        <w:rFonts w:hint="default"/>
        <w:b/>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4"/>
  </w:num>
  <w:num w:numId="4">
    <w:abstractNumId w:val="16"/>
  </w:num>
  <w:num w:numId="5">
    <w:abstractNumId w:val="5"/>
  </w:num>
  <w:num w:numId="6">
    <w:abstractNumId w:val="12"/>
  </w:num>
  <w:num w:numId="7">
    <w:abstractNumId w:val="10"/>
  </w:num>
  <w:num w:numId="8">
    <w:abstractNumId w:val="6"/>
  </w:num>
  <w:num w:numId="9">
    <w:abstractNumId w:val="4"/>
  </w:num>
  <w:num w:numId="10">
    <w:abstractNumId w:val="7"/>
  </w:num>
  <w:num w:numId="11">
    <w:abstractNumId w:val="3"/>
  </w:num>
  <w:num w:numId="12">
    <w:abstractNumId w:val="13"/>
  </w:num>
  <w:num w:numId="13">
    <w:abstractNumId w:val="11"/>
  </w:num>
  <w:num w:numId="14">
    <w:abstractNumId w:val="2"/>
  </w:num>
  <w:num w:numId="15">
    <w:abstractNumId w:val="9"/>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2F"/>
    <w:rsid w:val="00001A1D"/>
    <w:rsid w:val="00021216"/>
    <w:rsid w:val="000473DB"/>
    <w:rsid w:val="00054DC2"/>
    <w:rsid w:val="00057008"/>
    <w:rsid w:val="00085A36"/>
    <w:rsid w:val="00094C1D"/>
    <w:rsid w:val="0009628C"/>
    <w:rsid w:val="00096E97"/>
    <w:rsid w:val="000A3008"/>
    <w:rsid w:val="000A5443"/>
    <w:rsid w:val="000B68F0"/>
    <w:rsid w:val="000C10F8"/>
    <w:rsid w:val="000C2769"/>
    <w:rsid w:val="000C3F67"/>
    <w:rsid w:val="000D0CAA"/>
    <w:rsid w:val="000E285E"/>
    <w:rsid w:val="000F403E"/>
    <w:rsid w:val="00100FB3"/>
    <w:rsid w:val="00124832"/>
    <w:rsid w:val="00124B73"/>
    <w:rsid w:val="001423A9"/>
    <w:rsid w:val="00151672"/>
    <w:rsid w:val="00156CB3"/>
    <w:rsid w:val="00184D3E"/>
    <w:rsid w:val="00193FA4"/>
    <w:rsid w:val="001A3CB7"/>
    <w:rsid w:val="001B06ED"/>
    <w:rsid w:val="001B5399"/>
    <w:rsid w:val="001E07B1"/>
    <w:rsid w:val="001E578C"/>
    <w:rsid w:val="001E5FD7"/>
    <w:rsid w:val="001F720A"/>
    <w:rsid w:val="002160F5"/>
    <w:rsid w:val="00227637"/>
    <w:rsid w:val="002302C7"/>
    <w:rsid w:val="00231445"/>
    <w:rsid w:val="002328DA"/>
    <w:rsid w:val="00253B74"/>
    <w:rsid w:val="00254E28"/>
    <w:rsid w:val="00276191"/>
    <w:rsid w:val="00290509"/>
    <w:rsid w:val="00291B41"/>
    <w:rsid w:val="002A50C6"/>
    <w:rsid w:val="002D1DCA"/>
    <w:rsid w:val="002D2A83"/>
    <w:rsid w:val="002E492B"/>
    <w:rsid w:val="002E4D87"/>
    <w:rsid w:val="002F05A5"/>
    <w:rsid w:val="002F2A0D"/>
    <w:rsid w:val="00310D20"/>
    <w:rsid w:val="00316B4B"/>
    <w:rsid w:val="00317CA9"/>
    <w:rsid w:val="00321187"/>
    <w:rsid w:val="00322A63"/>
    <w:rsid w:val="00324758"/>
    <w:rsid w:val="00336D8C"/>
    <w:rsid w:val="00347728"/>
    <w:rsid w:val="003609D8"/>
    <w:rsid w:val="003672AE"/>
    <w:rsid w:val="00367E2F"/>
    <w:rsid w:val="00381AA6"/>
    <w:rsid w:val="003A3254"/>
    <w:rsid w:val="003A528B"/>
    <w:rsid w:val="003C3071"/>
    <w:rsid w:val="003E29F1"/>
    <w:rsid w:val="003E33F4"/>
    <w:rsid w:val="00400EB0"/>
    <w:rsid w:val="004016FA"/>
    <w:rsid w:val="00426566"/>
    <w:rsid w:val="00426A6A"/>
    <w:rsid w:val="0043213D"/>
    <w:rsid w:val="00442F42"/>
    <w:rsid w:val="00447088"/>
    <w:rsid w:val="00463D33"/>
    <w:rsid w:val="004663FF"/>
    <w:rsid w:val="004671AC"/>
    <w:rsid w:val="0047388B"/>
    <w:rsid w:val="0047427D"/>
    <w:rsid w:val="004761FB"/>
    <w:rsid w:val="0048663F"/>
    <w:rsid w:val="00491610"/>
    <w:rsid w:val="00491878"/>
    <w:rsid w:val="004B0EBB"/>
    <w:rsid w:val="004B1250"/>
    <w:rsid w:val="004B1260"/>
    <w:rsid w:val="004B33CA"/>
    <w:rsid w:val="004B67FA"/>
    <w:rsid w:val="004C2F28"/>
    <w:rsid w:val="004D59B6"/>
    <w:rsid w:val="00505159"/>
    <w:rsid w:val="00522E43"/>
    <w:rsid w:val="00522E54"/>
    <w:rsid w:val="00523904"/>
    <w:rsid w:val="0055197B"/>
    <w:rsid w:val="0057696D"/>
    <w:rsid w:val="00577968"/>
    <w:rsid w:val="00594ECB"/>
    <w:rsid w:val="005A3812"/>
    <w:rsid w:val="005A7091"/>
    <w:rsid w:val="005B1833"/>
    <w:rsid w:val="005D789C"/>
    <w:rsid w:val="005E781F"/>
    <w:rsid w:val="00605519"/>
    <w:rsid w:val="0061153D"/>
    <w:rsid w:val="00612AA6"/>
    <w:rsid w:val="00613B8C"/>
    <w:rsid w:val="00615BD8"/>
    <w:rsid w:val="00616F3F"/>
    <w:rsid w:val="0062029A"/>
    <w:rsid w:val="006217B2"/>
    <w:rsid w:val="00627A29"/>
    <w:rsid w:val="00634BAF"/>
    <w:rsid w:val="00636ECA"/>
    <w:rsid w:val="0065044F"/>
    <w:rsid w:val="00655EC0"/>
    <w:rsid w:val="00662FE1"/>
    <w:rsid w:val="00684BBB"/>
    <w:rsid w:val="0068681F"/>
    <w:rsid w:val="00691E73"/>
    <w:rsid w:val="006A5578"/>
    <w:rsid w:val="006B502F"/>
    <w:rsid w:val="006B57C5"/>
    <w:rsid w:val="006C3B17"/>
    <w:rsid w:val="006F29BC"/>
    <w:rsid w:val="006F5EB3"/>
    <w:rsid w:val="006F6789"/>
    <w:rsid w:val="00705DA4"/>
    <w:rsid w:val="00712E6B"/>
    <w:rsid w:val="00735463"/>
    <w:rsid w:val="00737751"/>
    <w:rsid w:val="0074111D"/>
    <w:rsid w:val="00746A6C"/>
    <w:rsid w:val="00750AAD"/>
    <w:rsid w:val="0075343C"/>
    <w:rsid w:val="00765460"/>
    <w:rsid w:val="00777095"/>
    <w:rsid w:val="00780BAC"/>
    <w:rsid w:val="007A5CF9"/>
    <w:rsid w:val="007A6B46"/>
    <w:rsid w:val="007A6FA6"/>
    <w:rsid w:val="007B24CE"/>
    <w:rsid w:val="007C23F8"/>
    <w:rsid w:val="007C6972"/>
    <w:rsid w:val="007C75C6"/>
    <w:rsid w:val="007D2270"/>
    <w:rsid w:val="007D29D5"/>
    <w:rsid w:val="0081048D"/>
    <w:rsid w:val="008204A3"/>
    <w:rsid w:val="00841EE3"/>
    <w:rsid w:val="00867B34"/>
    <w:rsid w:val="008761D6"/>
    <w:rsid w:val="00887269"/>
    <w:rsid w:val="008918BB"/>
    <w:rsid w:val="00894467"/>
    <w:rsid w:val="008A05E6"/>
    <w:rsid w:val="008C21DB"/>
    <w:rsid w:val="008D7E51"/>
    <w:rsid w:val="0091418A"/>
    <w:rsid w:val="00917626"/>
    <w:rsid w:val="00921D88"/>
    <w:rsid w:val="00936097"/>
    <w:rsid w:val="00971185"/>
    <w:rsid w:val="00972675"/>
    <w:rsid w:val="009849C3"/>
    <w:rsid w:val="00987944"/>
    <w:rsid w:val="00993599"/>
    <w:rsid w:val="009A1B75"/>
    <w:rsid w:val="009A6BBE"/>
    <w:rsid w:val="009C620B"/>
    <w:rsid w:val="009D29C6"/>
    <w:rsid w:val="009D6AA8"/>
    <w:rsid w:val="009E0802"/>
    <w:rsid w:val="009E653E"/>
    <w:rsid w:val="009F250F"/>
    <w:rsid w:val="00A06C17"/>
    <w:rsid w:val="00A231CA"/>
    <w:rsid w:val="00A23E43"/>
    <w:rsid w:val="00A43CFF"/>
    <w:rsid w:val="00A6134F"/>
    <w:rsid w:val="00A704E8"/>
    <w:rsid w:val="00A91CCB"/>
    <w:rsid w:val="00A957D4"/>
    <w:rsid w:val="00AA09C0"/>
    <w:rsid w:val="00AA13B7"/>
    <w:rsid w:val="00AC0681"/>
    <w:rsid w:val="00AE1B57"/>
    <w:rsid w:val="00AE310A"/>
    <w:rsid w:val="00B0029C"/>
    <w:rsid w:val="00B030FC"/>
    <w:rsid w:val="00B161FB"/>
    <w:rsid w:val="00B25F6C"/>
    <w:rsid w:val="00B40DBB"/>
    <w:rsid w:val="00B46B27"/>
    <w:rsid w:val="00B47E04"/>
    <w:rsid w:val="00B5276A"/>
    <w:rsid w:val="00B52D2B"/>
    <w:rsid w:val="00B601A2"/>
    <w:rsid w:val="00B65CD5"/>
    <w:rsid w:val="00B71932"/>
    <w:rsid w:val="00B7546B"/>
    <w:rsid w:val="00B76A22"/>
    <w:rsid w:val="00B95ED6"/>
    <w:rsid w:val="00BA6A4E"/>
    <w:rsid w:val="00BB5ED3"/>
    <w:rsid w:val="00BB7F19"/>
    <w:rsid w:val="00BD1BC4"/>
    <w:rsid w:val="00BD1FF2"/>
    <w:rsid w:val="00BD33DC"/>
    <w:rsid w:val="00BE674F"/>
    <w:rsid w:val="00BF3901"/>
    <w:rsid w:val="00C00E5E"/>
    <w:rsid w:val="00C126A2"/>
    <w:rsid w:val="00C24BAC"/>
    <w:rsid w:val="00C40ED4"/>
    <w:rsid w:val="00C50692"/>
    <w:rsid w:val="00C53774"/>
    <w:rsid w:val="00C579E8"/>
    <w:rsid w:val="00C67F09"/>
    <w:rsid w:val="00C724F3"/>
    <w:rsid w:val="00C729E8"/>
    <w:rsid w:val="00C73371"/>
    <w:rsid w:val="00CA146C"/>
    <w:rsid w:val="00CA3419"/>
    <w:rsid w:val="00CA60A1"/>
    <w:rsid w:val="00CB35CF"/>
    <w:rsid w:val="00CB3864"/>
    <w:rsid w:val="00CB6175"/>
    <w:rsid w:val="00CC561E"/>
    <w:rsid w:val="00CC6E21"/>
    <w:rsid w:val="00CD020E"/>
    <w:rsid w:val="00CD135D"/>
    <w:rsid w:val="00CE1496"/>
    <w:rsid w:val="00CE2E3B"/>
    <w:rsid w:val="00CE3088"/>
    <w:rsid w:val="00D05A0A"/>
    <w:rsid w:val="00D14B3F"/>
    <w:rsid w:val="00D30DCD"/>
    <w:rsid w:val="00D31E47"/>
    <w:rsid w:val="00D348AF"/>
    <w:rsid w:val="00D4468C"/>
    <w:rsid w:val="00D477C2"/>
    <w:rsid w:val="00D60259"/>
    <w:rsid w:val="00D61598"/>
    <w:rsid w:val="00D76651"/>
    <w:rsid w:val="00D863D1"/>
    <w:rsid w:val="00DA4B15"/>
    <w:rsid w:val="00DB29C5"/>
    <w:rsid w:val="00DB3470"/>
    <w:rsid w:val="00DB3CBF"/>
    <w:rsid w:val="00DD1AEC"/>
    <w:rsid w:val="00DE65B4"/>
    <w:rsid w:val="00DE6F45"/>
    <w:rsid w:val="00DF4906"/>
    <w:rsid w:val="00DF713C"/>
    <w:rsid w:val="00E008BF"/>
    <w:rsid w:val="00E12649"/>
    <w:rsid w:val="00E17754"/>
    <w:rsid w:val="00E202BA"/>
    <w:rsid w:val="00E333BE"/>
    <w:rsid w:val="00E3415A"/>
    <w:rsid w:val="00E431AA"/>
    <w:rsid w:val="00E752A6"/>
    <w:rsid w:val="00E75C9D"/>
    <w:rsid w:val="00E80537"/>
    <w:rsid w:val="00E827F4"/>
    <w:rsid w:val="00E8356C"/>
    <w:rsid w:val="00E84BBA"/>
    <w:rsid w:val="00E91423"/>
    <w:rsid w:val="00E961C5"/>
    <w:rsid w:val="00EA3DF7"/>
    <w:rsid w:val="00EC3F13"/>
    <w:rsid w:val="00ED1246"/>
    <w:rsid w:val="00ED1AD8"/>
    <w:rsid w:val="00ED4219"/>
    <w:rsid w:val="00ED5C60"/>
    <w:rsid w:val="00EF2A01"/>
    <w:rsid w:val="00F039D3"/>
    <w:rsid w:val="00F35547"/>
    <w:rsid w:val="00F44111"/>
    <w:rsid w:val="00F46CFE"/>
    <w:rsid w:val="00F516EB"/>
    <w:rsid w:val="00F52D53"/>
    <w:rsid w:val="00F5781E"/>
    <w:rsid w:val="00F606A0"/>
    <w:rsid w:val="00F85FC0"/>
    <w:rsid w:val="00F91816"/>
    <w:rsid w:val="00F9381D"/>
    <w:rsid w:val="00F941C9"/>
    <w:rsid w:val="00F946F0"/>
    <w:rsid w:val="00FA08F5"/>
    <w:rsid w:val="00FA3269"/>
    <w:rsid w:val="00FB15BF"/>
    <w:rsid w:val="00FB3094"/>
    <w:rsid w:val="00FB5500"/>
    <w:rsid w:val="00FC1710"/>
    <w:rsid w:val="00FF4F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8008"/>
  <w15:chartTrackingRefBased/>
  <w15:docId w15:val="{FDBF862D-54AD-433A-9C96-6859F540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02F"/>
    <w:pPr>
      <w:spacing w:line="256" w:lineRule="auto"/>
    </w:pPr>
    <w:rPr>
      <w:lang w:val="en-GB"/>
    </w:rPr>
  </w:style>
  <w:style w:type="paragraph" w:styleId="Heading1">
    <w:name w:val="heading 1"/>
    <w:basedOn w:val="Normal"/>
    <w:next w:val="Normal"/>
    <w:link w:val="Heading1Char"/>
    <w:qFormat/>
    <w:rsid w:val="006B502F"/>
    <w:pPr>
      <w:keepNext/>
      <w:autoSpaceDE w:val="0"/>
      <w:autoSpaceDN w:val="0"/>
      <w:adjustRightInd w:val="0"/>
      <w:spacing w:after="0" w:line="240" w:lineRule="auto"/>
      <w:jc w:val="both"/>
      <w:outlineLvl w:val="0"/>
    </w:pPr>
    <w:rPr>
      <w:rFonts w:ascii="Arial" w:eastAsia="Times New Roman" w:hAnsi="Arial" w:cs="Arial"/>
      <w:b/>
      <w:bCs/>
      <w:color w:val="00000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502F"/>
    <w:rPr>
      <w:rFonts w:ascii="Arial" w:eastAsia="Times New Roman" w:hAnsi="Arial" w:cs="Arial"/>
      <w:b/>
      <w:bCs/>
      <w:color w:val="000000"/>
      <w:lang w:val="en-GB" w:eastAsia="ko-KR"/>
    </w:rPr>
  </w:style>
  <w:style w:type="paragraph" w:styleId="BodyText3">
    <w:name w:val="Body Text 3"/>
    <w:basedOn w:val="Normal"/>
    <w:link w:val="BodyText3Char"/>
    <w:rsid w:val="006B502F"/>
    <w:pPr>
      <w:autoSpaceDE w:val="0"/>
      <w:autoSpaceDN w:val="0"/>
      <w:adjustRightInd w:val="0"/>
      <w:spacing w:after="0" w:line="240" w:lineRule="auto"/>
      <w:jc w:val="both"/>
    </w:pPr>
    <w:rPr>
      <w:rFonts w:ascii="Arial" w:eastAsia="Times New Roman" w:hAnsi="Arial" w:cs="Arial"/>
      <w:lang w:eastAsia="ko-KR"/>
    </w:rPr>
  </w:style>
  <w:style w:type="character" w:customStyle="1" w:styleId="BodyText3Char">
    <w:name w:val="Body Text 3 Char"/>
    <w:basedOn w:val="DefaultParagraphFont"/>
    <w:link w:val="BodyText3"/>
    <w:rsid w:val="006B502F"/>
    <w:rPr>
      <w:rFonts w:ascii="Arial" w:eastAsia="Times New Roman" w:hAnsi="Arial" w:cs="Arial"/>
      <w:lang w:val="en-GB" w:eastAsia="ko-KR"/>
    </w:rPr>
  </w:style>
  <w:style w:type="paragraph" w:styleId="Title">
    <w:name w:val="Title"/>
    <w:basedOn w:val="Normal"/>
    <w:link w:val="TitleChar"/>
    <w:qFormat/>
    <w:rsid w:val="006B502F"/>
    <w:pPr>
      <w:spacing w:after="0" w:line="240" w:lineRule="auto"/>
      <w:jc w:val="center"/>
    </w:pPr>
    <w:rPr>
      <w:rFonts w:ascii="Arial" w:eastAsia="Times New Roman" w:hAnsi="Arial" w:cs="Arial"/>
      <w:b/>
      <w:sz w:val="24"/>
      <w:lang w:eastAsia="en-GB"/>
    </w:rPr>
  </w:style>
  <w:style w:type="character" w:customStyle="1" w:styleId="TitleChar">
    <w:name w:val="Title Char"/>
    <w:basedOn w:val="DefaultParagraphFont"/>
    <w:link w:val="Title"/>
    <w:rsid w:val="006B502F"/>
    <w:rPr>
      <w:rFonts w:ascii="Arial" w:eastAsia="Times New Roman" w:hAnsi="Arial" w:cs="Arial"/>
      <w:b/>
      <w:sz w:val="24"/>
      <w:lang w:val="en-GB" w:eastAsia="en-GB"/>
    </w:rPr>
  </w:style>
  <w:style w:type="paragraph" w:styleId="NoSpacing">
    <w:name w:val="No Spacing"/>
    <w:uiPriority w:val="1"/>
    <w:qFormat/>
    <w:rsid w:val="006B502F"/>
    <w:pPr>
      <w:spacing w:after="0" w:line="240" w:lineRule="auto"/>
    </w:pPr>
    <w:rPr>
      <w:lang w:val="en-GB"/>
    </w:rPr>
  </w:style>
  <w:style w:type="paragraph" w:customStyle="1" w:styleId="QLGNormal">
    <w:name w:val="QLG Normal"/>
    <w:rsid w:val="006B502F"/>
    <w:pPr>
      <w:keepNext/>
      <w:spacing w:after="0" w:line="240" w:lineRule="auto"/>
      <w:ind w:left="709" w:hanging="709"/>
      <w:jc w:val="both"/>
    </w:pPr>
    <w:rPr>
      <w:rFonts w:ascii="Times New Roman" w:eastAsia="Times New Roman" w:hAnsi="Times New Roman" w:cs="Times New Roman"/>
      <w:szCs w:val="20"/>
      <w:lang w:val="en-GB"/>
    </w:rPr>
  </w:style>
  <w:style w:type="paragraph" w:styleId="ListParagraph">
    <w:name w:val="List Paragraph"/>
    <w:basedOn w:val="Normal"/>
    <w:uiPriority w:val="34"/>
    <w:qFormat/>
    <w:rsid w:val="002D1DCA"/>
    <w:pPr>
      <w:ind w:left="720"/>
      <w:contextualSpacing/>
    </w:pPr>
  </w:style>
  <w:style w:type="paragraph" w:styleId="BodyText">
    <w:name w:val="Body Text"/>
    <w:basedOn w:val="Normal"/>
    <w:link w:val="BodyTextChar"/>
    <w:uiPriority w:val="99"/>
    <w:semiHidden/>
    <w:unhideWhenUsed/>
    <w:rsid w:val="00254E28"/>
    <w:pPr>
      <w:spacing w:after="120"/>
    </w:pPr>
  </w:style>
  <w:style w:type="character" w:customStyle="1" w:styleId="BodyTextChar">
    <w:name w:val="Body Text Char"/>
    <w:basedOn w:val="DefaultParagraphFont"/>
    <w:link w:val="BodyText"/>
    <w:uiPriority w:val="99"/>
    <w:semiHidden/>
    <w:rsid w:val="00254E2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8490">
      <w:bodyDiv w:val="1"/>
      <w:marLeft w:val="0"/>
      <w:marRight w:val="0"/>
      <w:marTop w:val="0"/>
      <w:marBottom w:val="0"/>
      <w:divBdr>
        <w:top w:val="none" w:sz="0" w:space="0" w:color="auto"/>
        <w:left w:val="none" w:sz="0" w:space="0" w:color="auto"/>
        <w:bottom w:val="none" w:sz="0" w:space="0" w:color="auto"/>
        <w:right w:val="none" w:sz="0" w:space="0" w:color="auto"/>
      </w:divBdr>
    </w:div>
    <w:div w:id="195316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2687</Words>
  <Characters>15321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3</cp:revision>
  <dcterms:created xsi:type="dcterms:W3CDTF">2021-06-22T08:42:00Z</dcterms:created>
  <dcterms:modified xsi:type="dcterms:W3CDTF">2021-08-23T17:36:00Z</dcterms:modified>
</cp:coreProperties>
</file>